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7740"/>
        </w:tabs>
        <w:jc w:val="center"/>
        <w:rPr>
          <w:rFonts w:ascii="仿宋_GB2312" w:hAnsi="宋体" w:eastAsia="仿宋_GB2312"/>
          <w:b/>
          <w:bCs/>
          <w:sz w:val="84"/>
          <w:highlight w:val="none"/>
        </w:rPr>
      </w:pPr>
    </w:p>
    <w:p>
      <w:pPr>
        <w:tabs>
          <w:tab w:val="left" w:pos="7740"/>
        </w:tabs>
        <w:rPr>
          <w:rFonts w:ascii="仿宋_GB2312" w:hAnsi="宋体" w:eastAsia="仿宋_GB2312"/>
          <w:b/>
          <w:bCs/>
          <w:sz w:val="84"/>
          <w:highlight w:val="none"/>
        </w:rPr>
      </w:pPr>
    </w:p>
    <w:p>
      <w:pPr>
        <w:pStyle w:val="37"/>
      </w:pP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84"/>
          <w:highlight w:val="none"/>
        </w:rPr>
        <w:t>威海职业学院</w:t>
      </w:r>
    </w:p>
    <w:p>
      <w:pPr>
        <w:tabs>
          <w:tab w:val="left" w:pos="7740"/>
        </w:tabs>
        <w:jc w:val="center"/>
        <w:rPr>
          <w:rFonts w:ascii="仿宋_GB2312" w:hAnsi="宋体" w:eastAsia="仿宋_GB2312"/>
          <w:b/>
          <w:bCs/>
          <w:sz w:val="84"/>
          <w:highlight w:val="none"/>
        </w:rPr>
      </w:pP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84"/>
          <w:highlight w:val="none"/>
        </w:rPr>
        <w:t>校内采购文件</w:t>
      </w:r>
      <w:r>
        <w:rPr>
          <w:rFonts w:hint="eastAsia" w:ascii="仿宋_GB2312" w:hAnsi="宋体" w:eastAsia="仿宋_GB2312"/>
          <w:b/>
          <w:bCs/>
          <w:sz w:val="84"/>
          <w:highlight w:val="none"/>
        </w:rPr>
        <w:cr/>
      </w:r>
    </w:p>
    <w:p>
      <w:pPr>
        <w:tabs>
          <w:tab w:val="left" w:pos="7740"/>
        </w:tabs>
        <w:rPr>
          <w:rFonts w:ascii="仿宋_GB2312" w:hAnsi="宋体" w:eastAsia="仿宋_GB2312"/>
          <w:b/>
          <w:bCs/>
          <w:sz w:val="84"/>
          <w:highlight w:val="none"/>
        </w:rPr>
      </w:pPr>
    </w:p>
    <w:p>
      <w:pPr>
        <w:tabs>
          <w:tab w:val="left" w:pos="7740"/>
        </w:tabs>
        <w:spacing w:line="720" w:lineRule="exact"/>
        <w:ind w:firstLine="2168" w:firstLineChars="600"/>
        <w:rPr>
          <w:rFonts w:hint="eastAsia" w:ascii="宋体" w:hAnsi="宋体" w:eastAsia="宋体" w:cs="宋体"/>
          <w:sz w:val="32"/>
          <w:szCs w:val="22"/>
          <w:highlight w:val="none"/>
          <w:lang w:val="en-US" w:eastAsia="zh-CN"/>
        </w:rPr>
      </w:pPr>
      <w:r>
        <w:rPr>
          <w:rFonts w:hint="eastAsia" w:ascii="仿宋_GB2312" w:hAnsi="宋体" w:eastAsia="仿宋_GB2312"/>
          <w:b/>
          <w:bCs/>
          <w:sz w:val="36"/>
          <w:szCs w:val="36"/>
          <w:highlight w:val="none"/>
        </w:rPr>
        <w:t>采购编号：</w:t>
      </w:r>
      <w:r>
        <w:rPr>
          <w:rFonts w:hint="eastAsia" w:ascii="仿宋" w:hAnsi="仿宋" w:eastAsia="仿宋" w:cs="仿宋"/>
          <w:sz w:val="32"/>
          <w:szCs w:val="22"/>
          <w:highlight w:val="none"/>
          <w:lang w:val="en-US" w:eastAsia="zh-CN"/>
        </w:rPr>
        <w:t>XJCG2024-00026</w:t>
      </w:r>
    </w:p>
    <w:p>
      <w:pPr>
        <w:tabs>
          <w:tab w:val="left" w:pos="7740"/>
        </w:tabs>
        <w:spacing w:line="720" w:lineRule="exact"/>
        <w:ind w:left="3962" w:leftChars="1026" w:hanging="1807" w:hangingChars="500"/>
        <w:rPr>
          <w:rFonts w:hint="eastAsia" w:ascii="宋体" w:hAnsi="宋体" w:eastAsia="宋体" w:cs="宋体"/>
          <w:sz w:val="32"/>
          <w:szCs w:val="22"/>
          <w:highlight w:val="none"/>
          <w:lang w:val="en-US" w:eastAsia="zh-CN"/>
        </w:rPr>
      </w:pPr>
      <w:r>
        <w:rPr>
          <w:rFonts w:hint="eastAsia" w:ascii="仿宋_GB2312" w:hAnsi="宋体" w:eastAsia="仿宋_GB2312"/>
          <w:b/>
          <w:bCs/>
          <w:sz w:val="36"/>
          <w:szCs w:val="36"/>
          <w:highlight w:val="none"/>
        </w:rPr>
        <w:t>采购项目：</w:t>
      </w:r>
      <w:r>
        <w:rPr>
          <w:rFonts w:hint="eastAsia" w:ascii="仿宋" w:hAnsi="仿宋" w:eastAsia="仿宋" w:cs="仿宋"/>
          <w:sz w:val="32"/>
          <w:szCs w:val="22"/>
          <w:highlight w:val="none"/>
          <w:lang w:val="en-US" w:eastAsia="zh-CN"/>
        </w:rPr>
        <w:t>威海特色农产品及海洋植物综合酵素制备及加工工艺研究设备</w:t>
      </w:r>
    </w:p>
    <w:p>
      <w:pPr>
        <w:spacing w:line="720" w:lineRule="exact"/>
        <w:ind w:firstLine="2168" w:firstLineChars="600"/>
        <w:rPr>
          <w:rFonts w:hint="eastAsia" w:ascii="仿宋_GB2312" w:hAnsi="宋体" w:eastAsia="仿宋_GB2312"/>
          <w:sz w:val="32"/>
          <w:szCs w:val="22"/>
          <w:highlight w:val="none"/>
          <w:lang w:val="en-US" w:eastAsia="zh-CN"/>
        </w:rPr>
      </w:pPr>
      <w:r>
        <w:rPr>
          <w:rFonts w:hint="eastAsia" w:ascii="仿宋_GB2312" w:hAnsi="宋体" w:eastAsia="仿宋_GB2312"/>
          <w:b/>
          <w:bCs/>
          <w:sz w:val="36"/>
          <w:szCs w:val="36"/>
          <w:highlight w:val="none"/>
        </w:rPr>
        <w:t>采购方式：</w:t>
      </w:r>
      <w:r>
        <w:rPr>
          <w:rFonts w:hint="eastAsia" w:ascii="仿宋" w:hAnsi="仿宋" w:eastAsia="仿宋" w:cs="仿宋"/>
          <w:sz w:val="32"/>
          <w:szCs w:val="22"/>
          <w:highlight w:val="none"/>
          <w:lang w:val="en-US" w:eastAsia="zh-CN"/>
        </w:rPr>
        <w:t>市场询价</w:t>
      </w:r>
    </w:p>
    <w:p>
      <w:pPr>
        <w:pStyle w:val="37"/>
        <w:rPr>
          <w:rFonts w:ascii="仿宋_GB2312" w:eastAsia="仿宋_GB2312"/>
          <w:b/>
          <w:bCs/>
          <w:sz w:val="36"/>
          <w:szCs w:val="36"/>
          <w:highlight w:val="none"/>
        </w:rPr>
      </w:pPr>
    </w:p>
    <w:p>
      <w:pPr>
        <w:tabs>
          <w:tab w:val="left" w:pos="7740"/>
        </w:tabs>
        <w:spacing w:line="720" w:lineRule="exact"/>
        <w:ind w:firstLine="1920" w:firstLineChars="600"/>
        <w:rPr>
          <w:rFonts w:hint="eastAsia" w:ascii="宋体" w:hAnsi="宋体" w:eastAsia="宋体" w:cs="宋体"/>
          <w:sz w:val="32"/>
          <w:szCs w:val="22"/>
          <w:highlight w:val="none"/>
          <w:lang w:val="en-US" w:eastAsia="zh-CN"/>
        </w:rPr>
      </w:pPr>
      <w:r>
        <w:rPr>
          <w:rFonts w:hint="eastAsia" w:ascii="宋体" w:hAnsi="宋体" w:eastAsia="宋体" w:cs="宋体"/>
          <w:sz w:val="32"/>
          <w:szCs w:val="22"/>
          <w:highlight w:val="none"/>
          <w:lang w:val="en-US" w:eastAsia="zh-CN"/>
        </w:rPr>
        <w:t>编制部门：</w:t>
      </w:r>
      <w:r>
        <w:rPr>
          <w:rFonts w:hint="eastAsia" w:ascii="仿宋" w:hAnsi="仿宋" w:eastAsia="仿宋" w:cs="仿宋"/>
          <w:sz w:val="32"/>
          <w:szCs w:val="22"/>
          <w:highlight w:val="none"/>
          <w:lang w:val="en-US" w:eastAsia="zh-CN"/>
        </w:rPr>
        <w:t>威海职业学院采购中心</w:t>
      </w:r>
    </w:p>
    <w:p>
      <w:pPr>
        <w:tabs>
          <w:tab w:val="left" w:pos="7740"/>
        </w:tabs>
        <w:spacing w:line="720" w:lineRule="exact"/>
        <w:ind w:firstLine="1920" w:firstLineChars="600"/>
        <w:rPr>
          <w:rFonts w:hint="eastAsia" w:ascii="宋体" w:hAnsi="宋体" w:eastAsia="宋体" w:cs="宋体"/>
          <w:sz w:val="32"/>
          <w:szCs w:val="22"/>
          <w:highlight w:val="none"/>
          <w:lang w:val="en-US" w:eastAsia="zh-CN"/>
        </w:rPr>
      </w:pPr>
      <w:r>
        <w:rPr>
          <w:rFonts w:hint="eastAsia" w:ascii="宋体" w:hAnsi="宋体" w:eastAsia="宋体" w:cs="宋体"/>
          <w:sz w:val="32"/>
          <w:szCs w:val="22"/>
          <w:highlight w:val="none"/>
          <w:lang w:val="en-US" w:eastAsia="zh-CN"/>
        </w:rPr>
        <w:t>编制时间：</w:t>
      </w:r>
      <w:r>
        <w:rPr>
          <w:rFonts w:hint="eastAsia" w:ascii="仿宋" w:hAnsi="仿宋" w:eastAsia="仿宋" w:cs="仿宋"/>
          <w:sz w:val="32"/>
          <w:szCs w:val="22"/>
          <w:highlight w:val="none"/>
          <w:lang w:val="en-US" w:eastAsia="zh-CN"/>
        </w:rPr>
        <w:t>2024年3月25日</w:t>
      </w:r>
    </w:p>
    <w:p>
      <w:pPr>
        <w:pStyle w:val="37"/>
        <w:rPr>
          <w:rFonts w:ascii="仿宋_GB2312" w:hAnsi="宋体" w:eastAsia="仿宋_GB2312"/>
          <w:sz w:val="36"/>
          <w:highlight w:val="none"/>
        </w:rPr>
      </w:pPr>
    </w:p>
    <w:p>
      <w:pPr>
        <w:pStyle w:val="37"/>
        <w:rPr>
          <w:rFonts w:ascii="仿宋_GB2312" w:hAnsi="宋体" w:eastAsia="仿宋_GB2312"/>
          <w:sz w:val="36"/>
          <w:highlight w:val="none"/>
        </w:rPr>
      </w:pPr>
    </w:p>
    <w:p>
      <w:pPr>
        <w:pStyle w:val="40"/>
        <w:keepNext w:val="0"/>
        <w:keepLines w:val="0"/>
        <w:pageBreakBefore w:val="0"/>
        <w:numPr>
          <w:ilvl w:val="0"/>
          <w:numId w:val="0"/>
        </w:numPr>
        <w:kinsoku/>
        <w:wordWrap/>
        <w:overflowPunct/>
        <w:topLinePunct w:val="0"/>
        <w:autoSpaceDE/>
        <w:autoSpaceDN/>
        <w:bidi w:val="0"/>
        <w:snapToGrid/>
        <w:spacing w:before="100" w:beforeAutospacing="1" w:after="100" w:afterAutospacing="1" w:line="579" w:lineRule="exact"/>
        <w:ind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第一部分 采购公告</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rPr>
      </w:pPr>
      <w:r>
        <w:rPr>
          <w:rFonts w:hint="eastAsia" w:ascii="黑体" w:hAnsi="黑体" w:eastAsia="黑体" w:cs="黑体"/>
          <w:b/>
          <w:sz w:val="32"/>
          <w:szCs w:val="32"/>
          <w:highlight w:val="none"/>
        </w:rPr>
        <w:t>一、项目基本情况</w:t>
      </w:r>
    </w:p>
    <w:p>
      <w:pPr>
        <w:keepNext w:val="0"/>
        <w:keepLines w:val="0"/>
        <w:pageBreakBefore w:val="0"/>
        <w:tabs>
          <w:tab w:val="left" w:pos="7740"/>
        </w:tabs>
        <w:kinsoku/>
        <w:wordWrap/>
        <w:overflowPunct/>
        <w:topLinePunct w:val="0"/>
        <w:autoSpaceDE/>
        <w:autoSpaceDN/>
        <w:bidi w:val="0"/>
        <w:adjustRightInd/>
        <w:snapToGrid/>
        <w:spacing w:line="579" w:lineRule="exact"/>
        <w:ind w:firstLine="643" w:firstLineChars="200"/>
        <w:textAlignment w:val="auto"/>
        <w:rPr>
          <w:rFonts w:hint="eastAsia" w:ascii="仿宋" w:hAnsi="仿宋" w:eastAsia="楷体" w:cs="仿宋"/>
          <w:b w:val="0"/>
          <w:bCs w:val="0"/>
          <w:sz w:val="32"/>
          <w:szCs w:val="32"/>
          <w:highlight w:val="none"/>
          <w:lang w:val="en-US" w:eastAsia="zh-CN"/>
        </w:rPr>
      </w:pPr>
      <w:r>
        <w:rPr>
          <w:rFonts w:hint="eastAsia" w:ascii="楷体" w:hAnsi="楷体" w:eastAsia="楷体" w:cs="楷体"/>
          <w:b/>
          <w:bCs/>
          <w:sz w:val="32"/>
          <w:szCs w:val="32"/>
          <w:highlight w:val="none"/>
        </w:rPr>
        <w:t>1.项目编号：</w:t>
      </w:r>
      <w:r>
        <w:rPr>
          <w:rFonts w:hint="eastAsia" w:ascii="仿宋" w:hAnsi="仿宋" w:eastAsia="仿宋" w:cs="仿宋"/>
          <w:b w:val="0"/>
          <w:bCs w:val="0"/>
          <w:sz w:val="32"/>
          <w:szCs w:val="32"/>
          <w:highlight w:val="none"/>
          <w:lang w:eastAsia="zh-CN"/>
        </w:rPr>
        <w:t>XJCG2024-00026</w:t>
      </w:r>
    </w:p>
    <w:p>
      <w:pPr>
        <w:keepNext w:val="0"/>
        <w:keepLines w:val="0"/>
        <w:pageBreakBefore w:val="0"/>
        <w:tabs>
          <w:tab w:val="left" w:pos="7740"/>
        </w:tabs>
        <w:kinsoku/>
        <w:wordWrap/>
        <w:overflowPunct/>
        <w:topLinePunct w:val="0"/>
        <w:autoSpaceDE/>
        <w:autoSpaceDN/>
        <w:bidi w:val="0"/>
        <w:adjustRightInd/>
        <w:snapToGrid/>
        <w:spacing w:line="579" w:lineRule="exact"/>
        <w:ind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rPr>
        <w:t>2.项目名称：</w:t>
      </w:r>
      <w:r>
        <w:rPr>
          <w:rFonts w:hint="eastAsia" w:ascii="仿宋" w:hAnsi="仿宋" w:eastAsia="仿宋" w:cs="仿宋"/>
          <w:b w:val="0"/>
          <w:bCs w:val="0"/>
          <w:sz w:val="32"/>
          <w:szCs w:val="32"/>
          <w:highlight w:val="none"/>
          <w:lang w:eastAsia="zh-CN"/>
        </w:rPr>
        <w:t>威海特色农产品及海洋植物综合酵素制备及加工工艺研究设备</w:t>
      </w:r>
    </w:p>
    <w:p>
      <w:pPr>
        <w:keepNext w:val="0"/>
        <w:keepLines w:val="0"/>
        <w:pageBreakBefore w:val="0"/>
        <w:tabs>
          <w:tab w:val="left" w:pos="7740"/>
        </w:tabs>
        <w:kinsoku/>
        <w:wordWrap/>
        <w:overflowPunct/>
        <w:topLinePunct w:val="0"/>
        <w:autoSpaceDE/>
        <w:autoSpaceDN/>
        <w:bidi w:val="0"/>
        <w:adjustRightInd/>
        <w:snapToGrid/>
        <w:spacing w:line="579" w:lineRule="exact"/>
        <w:ind w:firstLine="643" w:firstLineChars="200"/>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3.控制价：</w:t>
      </w:r>
      <w:r>
        <w:rPr>
          <w:rFonts w:hint="eastAsia" w:ascii="仿宋" w:hAnsi="仿宋" w:eastAsia="仿宋" w:cs="仿宋"/>
          <w:b w:val="0"/>
          <w:bCs w:val="0"/>
          <w:sz w:val="32"/>
          <w:szCs w:val="32"/>
          <w:highlight w:val="none"/>
          <w:lang w:val="en-US" w:eastAsia="zh-CN"/>
        </w:rPr>
        <w:t>8.75</w:t>
      </w:r>
      <w:r>
        <w:rPr>
          <w:rFonts w:hint="eastAsia" w:ascii="仿宋" w:hAnsi="仿宋" w:eastAsia="仿宋" w:cs="仿宋"/>
          <w:b w:val="0"/>
          <w:bCs w:val="0"/>
          <w:sz w:val="32"/>
          <w:szCs w:val="32"/>
          <w:highlight w:val="none"/>
        </w:rPr>
        <w:t>万元</w:t>
      </w:r>
    </w:p>
    <w:p>
      <w:pPr>
        <w:keepNext w:val="0"/>
        <w:keepLines w:val="0"/>
        <w:pageBreakBefore w:val="0"/>
        <w:tabs>
          <w:tab w:val="left" w:pos="7740"/>
        </w:tabs>
        <w:kinsoku/>
        <w:wordWrap/>
        <w:overflowPunct/>
        <w:topLinePunct w:val="0"/>
        <w:autoSpaceDE/>
        <w:autoSpaceDN/>
        <w:bidi w:val="0"/>
        <w:adjustRightInd/>
        <w:snapToGrid/>
        <w:spacing w:line="579" w:lineRule="exact"/>
        <w:ind w:firstLine="643" w:firstLineChars="200"/>
        <w:textAlignment w:val="auto"/>
        <w:rPr>
          <w:rFonts w:hint="eastAsia" w:ascii="仿宋" w:hAnsi="仿宋" w:eastAsia="仿宋" w:cs="仿宋"/>
          <w:b w:val="0"/>
          <w:bCs w:val="0"/>
          <w:sz w:val="32"/>
          <w:szCs w:val="32"/>
          <w:highlight w:val="none"/>
          <w:lang w:eastAsia="zh-CN"/>
        </w:rPr>
      </w:pPr>
      <w:r>
        <w:rPr>
          <w:rFonts w:hint="eastAsia" w:ascii="楷体" w:hAnsi="楷体" w:eastAsia="楷体" w:cs="楷体"/>
          <w:b/>
          <w:bCs/>
          <w:sz w:val="32"/>
          <w:szCs w:val="32"/>
          <w:highlight w:val="none"/>
          <w:lang w:eastAsia="zh-CN"/>
        </w:rPr>
        <w:t>4.项目简介：</w:t>
      </w:r>
      <w:r>
        <w:rPr>
          <w:rFonts w:hint="eastAsia" w:ascii="仿宋" w:hAnsi="仿宋" w:eastAsia="仿宋" w:cs="仿宋"/>
          <w:b w:val="0"/>
          <w:bCs w:val="0"/>
          <w:sz w:val="32"/>
          <w:szCs w:val="32"/>
          <w:highlight w:val="none"/>
          <w:lang w:eastAsia="zh-CN"/>
        </w:rPr>
        <w:t>我院承接了威海特色农产品及海洋植物综合酵素制备及加工工艺研究项目。根据</w:t>
      </w:r>
      <w:r>
        <w:rPr>
          <w:rFonts w:hint="eastAsia" w:ascii="仿宋" w:hAnsi="仿宋" w:eastAsia="仿宋" w:cs="仿宋"/>
          <w:b w:val="0"/>
          <w:bCs w:val="0"/>
          <w:sz w:val="32"/>
          <w:szCs w:val="32"/>
          <w:highlight w:val="none"/>
          <w:lang w:val="en-US" w:eastAsia="zh-CN"/>
        </w:rPr>
        <w:t>科研</w:t>
      </w:r>
      <w:r>
        <w:rPr>
          <w:rFonts w:hint="eastAsia" w:ascii="仿宋" w:hAnsi="仿宋" w:eastAsia="仿宋" w:cs="仿宋"/>
          <w:b w:val="0"/>
          <w:bCs w:val="0"/>
          <w:sz w:val="32"/>
          <w:szCs w:val="32"/>
          <w:highlight w:val="none"/>
          <w:lang w:eastAsia="zh-CN"/>
        </w:rPr>
        <w:t>项目需要，拟采购</w:t>
      </w:r>
      <w:r>
        <w:rPr>
          <w:rFonts w:hint="eastAsia" w:ascii="仿宋" w:hAnsi="仿宋" w:eastAsia="仿宋" w:cs="仿宋"/>
          <w:b w:val="0"/>
          <w:bCs w:val="0"/>
          <w:sz w:val="32"/>
          <w:szCs w:val="32"/>
          <w:highlight w:val="none"/>
          <w:lang w:val="en-US" w:eastAsia="zh-CN"/>
        </w:rPr>
        <w:t>相关</w:t>
      </w:r>
      <w:r>
        <w:rPr>
          <w:rFonts w:hint="eastAsia" w:ascii="仿宋" w:hAnsi="仿宋" w:eastAsia="仿宋" w:cs="仿宋"/>
          <w:b w:val="0"/>
          <w:bCs w:val="0"/>
          <w:sz w:val="32"/>
          <w:szCs w:val="32"/>
          <w:highlight w:val="none"/>
          <w:lang w:eastAsia="zh-CN"/>
        </w:rPr>
        <w:t>实验</w:t>
      </w:r>
      <w:r>
        <w:rPr>
          <w:rFonts w:hint="eastAsia" w:ascii="仿宋" w:hAnsi="仿宋" w:eastAsia="仿宋" w:cs="仿宋"/>
          <w:b w:val="0"/>
          <w:bCs w:val="0"/>
          <w:sz w:val="32"/>
          <w:szCs w:val="32"/>
          <w:highlight w:val="none"/>
          <w:lang w:val="en-US" w:eastAsia="zh-CN"/>
        </w:rPr>
        <w:t>仪器、</w:t>
      </w:r>
      <w:r>
        <w:rPr>
          <w:rFonts w:hint="eastAsia" w:ascii="仿宋" w:hAnsi="仿宋" w:eastAsia="仿宋" w:cs="仿宋"/>
          <w:b w:val="0"/>
          <w:bCs w:val="0"/>
          <w:sz w:val="32"/>
          <w:szCs w:val="32"/>
          <w:highlight w:val="none"/>
          <w:lang w:eastAsia="zh-CN"/>
        </w:rPr>
        <w:t>设备如下：</w:t>
      </w:r>
    </w:p>
    <w:tbl>
      <w:tblPr>
        <w:tblStyle w:val="43"/>
        <w:tblW w:w="9400" w:type="dxa"/>
        <w:tblInd w:w="0" w:type="dxa"/>
        <w:shd w:val="clear" w:color="auto" w:fill="auto"/>
        <w:tblLayout w:type="fixed"/>
        <w:tblCellMar>
          <w:top w:w="0" w:type="dxa"/>
          <w:left w:w="0" w:type="dxa"/>
          <w:bottom w:w="0" w:type="dxa"/>
          <w:right w:w="0" w:type="dxa"/>
        </w:tblCellMar>
      </w:tblPr>
      <w:tblGrid>
        <w:gridCol w:w="507"/>
        <w:gridCol w:w="1148"/>
        <w:gridCol w:w="805"/>
        <w:gridCol w:w="1026"/>
        <w:gridCol w:w="4540"/>
        <w:gridCol w:w="646"/>
        <w:gridCol w:w="728"/>
      </w:tblGrid>
      <w:tr>
        <w:tblPrEx>
          <w:shd w:val="clear" w:color="auto" w:fill="auto"/>
          <w:tblCellMar>
            <w:top w:w="0" w:type="dxa"/>
            <w:left w:w="0" w:type="dxa"/>
            <w:bottom w:w="0" w:type="dxa"/>
            <w:right w:w="0" w:type="dxa"/>
          </w:tblCellMar>
        </w:tblPrEx>
        <w:trPr>
          <w:trHeight w:val="285"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微软雅黑" w:hAnsi="微软雅黑" w:eastAsia="微软雅黑" w:cs="微软雅黑"/>
                <w:b/>
                <w:i w:val="0"/>
                <w:color w:val="333333"/>
                <w:kern w:val="0"/>
                <w:sz w:val="21"/>
                <w:szCs w:val="21"/>
                <w:u w:val="none"/>
                <w:lang w:val="en-US" w:eastAsia="zh-CN" w:bidi="ar"/>
              </w:rPr>
              <w:t>序号</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货物名称</w:t>
            </w:r>
          </w:p>
        </w:tc>
        <w:tc>
          <w:tcPr>
            <w:tcW w:w="8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厂家</w:t>
            </w: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型号</w:t>
            </w:r>
          </w:p>
        </w:tc>
        <w:tc>
          <w:tcPr>
            <w:tcW w:w="45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技术参数及质保要求</w:t>
            </w:r>
          </w:p>
        </w:tc>
        <w:tc>
          <w:tcPr>
            <w:tcW w:w="6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单位</w:t>
            </w:r>
          </w:p>
        </w:tc>
        <w:tc>
          <w:tcPr>
            <w:tcW w:w="7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数量</w:t>
            </w:r>
          </w:p>
        </w:tc>
      </w:tr>
      <w:tr>
        <w:tblPrEx>
          <w:shd w:val="clear" w:color="auto" w:fill="auto"/>
          <w:tblCellMar>
            <w:top w:w="0" w:type="dxa"/>
            <w:left w:w="0" w:type="dxa"/>
            <w:bottom w:w="0" w:type="dxa"/>
            <w:right w:w="0" w:type="dxa"/>
          </w:tblCellMar>
        </w:tblPrEx>
        <w:trPr>
          <w:trHeight w:val="882"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立式蒸汽灭菌锅</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1"/>
                <w:szCs w:val="21"/>
                <w:highlight w:val="yellow"/>
                <w:u w:val="none"/>
                <w:lang w:eastAsia="zh-CN"/>
              </w:rPr>
            </w:pPr>
            <w:r>
              <w:rPr>
                <w:rFonts w:hint="eastAsia" w:ascii="宋体" w:hAnsi="宋体" w:eastAsia="宋体" w:cs="宋体"/>
                <w:kern w:val="0"/>
                <w:szCs w:val="21"/>
                <w:lang w:val="en-US" w:eastAsia="zh-CN"/>
              </w:rPr>
              <w:t>上海申安医疗器材厂</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DSX-24L-I</w:t>
            </w:r>
          </w:p>
        </w:tc>
        <w:tc>
          <w:tcPr>
            <w:tcW w:w="4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1.温度范围：50℃-126℃</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2.时间设定范围：0-99h</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3.灭菌时间范围：4-120min</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4.灭菌内桶尺寸：260*320mm</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1094"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多用途台式高速冷冻离心机转子配件</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after="240"/>
              <w:jc w:val="center"/>
              <w:rPr>
                <w:rFonts w:hint="eastAsia" w:ascii="宋体" w:hAnsi="宋体" w:eastAsia="宋体" w:cs="宋体"/>
                <w:i w:val="0"/>
                <w:color w:val="000000"/>
                <w:sz w:val="22"/>
                <w:szCs w:val="22"/>
                <w:highlight w:val="yellow"/>
                <w:u w:val="none"/>
              </w:rPr>
            </w:pPr>
            <w:r>
              <w:rPr>
                <w:rFonts w:hint="eastAsia" w:ascii="宋体" w:hAnsi="宋体" w:eastAsia="宋体" w:cs="宋体"/>
                <w:szCs w:val="21"/>
                <w:lang w:val="en-US" w:eastAsia="zh-CN"/>
              </w:rPr>
              <w:t>长沙英泰仪器有限公司</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TGL20D</w:t>
            </w:r>
          </w:p>
        </w:tc>
        <w:tc>
          <w:tcPr>
            <w:tcW w:w="4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1.12×10ml角转子（15000rpm）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2.12×15ml角转子（11000rpm）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3.6×50ml角转子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4.16×5ml角转子</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shd w:val="clear" w:color="auto" w:fill="auto"/>
          <w:tblCellMar>
            <w:top w:w="0" w:type="dxa"/>
            <w:left w:w="0" w:type="dxa"/>
            <w:bottom w:w="0" w:type="dxa"/>
            <w:right w:w="0" w:type="dxa"/>
          </w:tblCellMar>
        </w:tblPrEx>
        <w:trPr>
          <w:trHeight w:val="1054"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LED光照培养箱</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2"/>
                <w:szCs w:val="22"/>
                <w:u w:val="none"/>
              </w:rPr>
            </w:pPr>
            <w:r>
              <w:rPr>
                <w:rFonts w:hint="eastAsia" w:ascii="宋体" w:hAnsi="宋体" w:eastAsia="宋体" w:cs="宋体"/>
                <w:kern w:val="0"/>
                <w:szCs w:val="21"/>
                <w:lang w:val="en-US" w:eastAsia="zh-CN"/>
              </w:rPr>
              <w:t>宁波科晟实验仪器有限公司</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ZGX-280-LED</w:t>
            </w:r>
          </w:p>
        </w:tc>
        <w:tc>
          <w:tcPr>
            <w:tcW w:w="4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1.容积：280L</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2.光强范围：0-30000Lux</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3.光强波动范围：≤10Lux</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4.温度范围：0-65℃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5.温度分辨率：≤±0.5℃</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2781"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频闪仪</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2"/>
                <w:szCs w:val="22"/>
                <w:u w:val="none"/>
              </w:rPr>
            </w:pPr>
            <w:r>
              <w:rPr>
                <w:rFonts w:hint="eastAsia" w:ascii="宋体" w:hAnsi="宋体" w:eastAsia="宋体" w:cs="宋体"/>
                <w:kern w:val="0"/>
                <w:szCs w:val="21"/>
                <w:lang w:val="en-US" w:eastAsia="zh-CN"/>
              </w:rPr>
              <w:t>杭州品拓电子科技有限公司</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PT-L01B</w:t>
            </w:r>
          </w:p>
        </w:tc>
        <w:tc>
          <w:tcPr>
            <w:tcW w:w="4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1.工作电源：DC 12V 3A</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充电器电源：AC100V~240V  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显示：5位数码管显示；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频闪精度：±0.01%；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触发频率范围：(50.0-36,000)次/分钟(频率可按照客户要求定制)，调节精度0.1次/分钟； (1.00-600.00)Hz，调节精度0.01Hz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相位延迟：0-359o，调节精度1o；</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频闪间隔时间：8-100微秒；1s=1000000微秒，0.000008s-0.0001s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8.外触发传感器类型：光电开关、霍尔开关（PNP 常开）、接近开关（PNP 常开）、编码器信号；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外触发信号要求：低电平0~0.7V，高电平 &gt; 2.7V（最高允许24V），上升沿触发，高电平持续时间 &gt;20 us；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10.外触发传感器供电：DC12V 50mA（频闪仪提供）</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140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一体式真空离心浓缩仪</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2"/>
                <w:szCs w:val="22"/>
                <w:u w:val="none"/>
              </w:rPr>
            </w:pPr>
            <w:r>
              <w:rPr>
                <w:rFonts w:hint="eastAsia" w:ascii="宋体" w:hAnsi="宋体"/>
                <w:color w:val="000000"/>
                <w:lang w:val="en-US" w:eastAsia="zh-CN"/>
              </w:rPr>
              <w:t>宁波新芝生物科技股份有限公司</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SCIENTZ-1LS</w:t>
            </w:r>
          </w:p>
        </w:tc>
        <w:tc>
          <w:tcPr>
            <w:tcW w:w="4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规格：离心浓缩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最高转速：2000r/min</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温度范围：室温～70°C</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最长定时时间：1-99h 或 1-59min</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冷阱温度：＜-45℃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标配转子：20*15ml（φ18）、20*15ml（φ16）、46*2ml（φ10.5）一个转子三种</w:t>
            </w:r>
            <w:r>
              <w:rPr>
                <w:rFonts w:hint="eastAsia" w:ascii="宋体" w:hAnsi="宋体" w:cs="宋体"/>
                <w:i w:val="0"/>
                <w:color w:val="000000"/>
                <w:kern w:val="0"/>
                <w:sz w:val="18"/>
                <w:szCs w:val="18"/>
                <w:highlight w:val="none"/>
                <w:u w:val="none"/>
                <w:lang w:val="en-US" w:eastAsia="zh-CN" w:bidi="ar"/>
              </w:rPr>
              <w:t>规格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说明：本机配充气阀，真空泵接口</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1752"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恒温混匀仪</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2"/>
                <w:szCs w:val="22"/>
                <w:u w:val="none"/>
              </w:rPr>
            </w:pPr>
            <w:r>
              <w:rPr>
                <w:rFonts w:hint="eastAsia" w:ascii="宋体" w:hAnsi="宋体" w:eastAsia="宋体" w:cs="宋体"/>
                <w:kern w:val="0"/>
                <w:szCs w:val="21"/>
              </w:rPr>
              <w:t>上海金鹏分析仪器有限公司</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JP-M3000</w:t>
            </w:r>
          </w:p>
        </w:tc>
        <w:tc>
          <w:tcPr>
            <w:tcW w:w="4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1.速度范围 ：0-3000rpm；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2.转速显示： 刻度；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3.运行方式： 连续运转/点动；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4.周转直径： 5mm；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5.频率 ：50HZ；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6.功率： 60W；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7.振荡方式 ：圆周；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8.允许环境温度： 5-40 °C；</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9.允许环境湿度： 80%；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10.电压 ：198- -242V；</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bl>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val="en-US" w:eastAsia="zh-CN"/>
        </w:rPr>
      </w:pPr>
      <w:r>
        <w:rPr>
          <w:rFonts w:hint="eastAsia" w:ascii="黑体" w:hAnsi="黑体" w:eastAsia="黑体" w:cs="黑体"/>
          <w:b/>
          <w:bCs/>
          <w:color w:val="auto"/>
          <w:sz w:val="32"/>
          <w:szCs w:val="32"/>
          <w:highlight w:val="none"/>
          <w:lang w:eastAsia="zh-CN"/>
        </w:rPr>
        <w:t>二、</w:t>
      </w:r>
      <w:r>
        <w:rPr>
          <w:rFonts w:hint="eastAsia" w:ascii="黑体" w:hAnsi="黑体" w:eastAsia="黑体" w:cs="黑体"/>
          <w:b/>
          <w:sz w:val="32"/>
          <w:szCs w:val="32"/>
          <w:highlight w:val="none"/>
          <w:lang w:eastAsia="zh-CN"/>
        </w:rPr>
        <w:t>响应文件</w:t>
      </w:r>
      <w:r>
        <w:rPr>
          <w:rFonts w:hint="default" w:ascii="黑体" w:hAnsi="黑体" w:eastAsia="黑体" w:cs="黑体"/>
          <w:b/>
          <w:sz w:val="32"/>
          <w:szCs w:val="32"/>
          <w:highlight w:val="none"/>
          <w:lang w:eastAsia="zh-CN"/>
        </w:rPr>
        <w:t>提交方式及</w:t>
      </w:r>
      <w:r>
        <w:rPr>
          <w:rFonts w:hint="eastAsia" w:ascii="黑体" w:hAnsi="黑体" w:eastAsia="黑体" w:cs="黑体"/>
          <w:b/>
          <w:sz w:val="32"/>
          <w:szCs w:val="32"/>
          <w:highlight w:val="none"/>
          <w:lang w:val="en-US" w:eastAsia="zh-CN"/>
        </w:rPr>
        <w:t>询价时间</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val="0"/>
          <w:bCs w:val="0"/>
          <w:kern w:val="2"/>
          <w:sz w:val="32"/>
          <w:szCs w:val="32"/>
          <w:highlight w:val="none"/>
          <w:lang w:val="en-US" w:eastAsia="zh-CN" w:bidi="ar-SA"/>
        </w:rPr>
      </w:pPr>
      <w:r>
        <w:rPr>
          <w:rFonts w:hint="eastAsia" w:ascii="楷体" w:hAnsi="楷体" w:eastAsia="楷体" w:cs="楷体"/>
          <w:b/>
          <w:bCs/>
          <w:sz w:val="32"/>
          <w:szCs w:val="32"/>
          <w:highlight w:val="none"/>
          <w:lang w:val="en-US" w:eastAsia="zh-CN"/>
        </w:rPr>
        <w:t>1.</w:t>
      </w:r>
      <w:r>
        <w:rPr>
          <w:rFonts w:hint="default" w:ascii="楷体" w:hAnsi="楷体" w:eastAsia="楷体" w:cs="楷体"/>
          <w:b/>
          <w:bCs/>
          <w:kern w:val="2"/>
          <w:sz w:val="32"/>
          <w:szCs w:val="32"/>
          <w:highlight w:val="none"/>
          <w:lang w:val="en-US" w:eastAsia="zh-CN" w:bidi="ar-SA"/>
        </w:rPr>
        <w:t>提交方式：</w:t>
      </w:r>
      <w:r>
        <w:rPr>
          <w:rFonts w:hint="eastAsia" w:ascii="仿宋" w:hAnsi="仿宋" w:eastAsia="仿宋" w:cs="仿宋"/>
          <w:b w:val="0"/>
          <w:bCs w:val="0"/>
          <w:kern w:val="2"/>
          <w:sz w:val="32"/>
          <w:szCs w:val="32"/>
          <w:highlight w:val="none"/>
          <w:lang w:val="en-US" w:eastAsia="zh-CN" w:bidi="ar-SA"/>
        </w:rPr>
        <w:t>响应文件以pdf格式网上提交至采购人电子邮箱：</w:t>
      </w:r>
      <w:r>
        <w:rPr>
          <w:rFonts w:hint="eastAsia" w:ascii="仿宋" w:hAnsi="仿宋" w:eastAsia="仿宋" w:cs="仿宋"/>
          <w:b w:val="0"/>
          <w:bCs w:val="0"/>
          <w:kern w:val="2"/>
          <w:sz w:val="32"/>
          <w:szCs w:val="32"/>
          <w:highlight w:val="none"/>
          <w:lang w:val="en-US" w:eastAsia="zh-CN" w:bidi="ar-SA"/>
        </w:rPr>
        <w:fldChar w:fldCharType="begin"/>
      </w:r>
      <w:r>
        <w:rPr>
          <w:rFonts w:hint="eastAsia" w:ascii="仿宋" w:hAnsi="仿宋" w:eastAsia="仿宋" w:cs="仿宋"/>
          <w:b w:val="0"/>
          <w:bCs w:val="0"/>
          <w:kern w:val="2"/>
          <w:sz w:val="32"/>
          <w:szCs w:val="32"/>
          <w:highlight w:val="none"/>
          <w:lang w:val="en-US" w:eastAsia="zh-CN" w:bidi="ar-SA"/>
        </w:rPr>
        <w:instrText xml:space="preserve"> HYPERLINK "mailto:wzzbcg@126.com" </w:instrText>
      </w:r>
      <w:r>
        <w:rPr>
          <w:rFonts w:hint="eastAsia" w:ascii="仿宋" w:hAnsi="仿宋" w:eastAsia="仿宋" w:cs="仿宋"/>
          <w:b w:val="0"/>
          <w:bCs w:val="0"/>
          <w:kern w:val="2"/>
          <w:sz w:val="32"/>
          <w:szCs w:val="32"/>
          <w:highlight w:val="none"/>
          <w:lang w:val="en-US" w:eastAsia="zh-CN" w:bidi="ar-SA"/>
        </w:rPr>
        <w:fldChar w:fldCharType="separate"/>
      </w:r>
      <w:r>
        <w:rPr>
          <w:rFonts w:hint="eastAsia" w:ascii="仿宋" w:hAnsi="仿宋" w:eastAsia="仿宋" w:cs="仿宋"/>
          <w:b w:val="0"/>
          <w:bCs w:val="0"/>
          <w:kern w:val="2"/>
          <w:sz w:val="32"/>
          <w:szCs w:val="32"/>
          <w:highlight w:val="none"/>
          <w:lang w:val="en-US" w:eastAsia="zh-CN" w:bidi="ar-SA"/>
        </w:rPr>
        <w:t>wzzbcg2022@163.com</w:t>
      </w:r>
      <w:r>
        <w:rPr>
          <w:rFonts w:hint="eastAsia" w:ascii="仿宋" w:hAnsi="仿宋" w:eastAsia="仿宋" w:cs="仿宋"/>
          <w:b w:val="0"/>
          <w:bCs w:val="0"/>
          <w:kern w:val="2"/>
          <w:sz w:val="32"/>
          <w:szCs w:val="32"/>
          <w:highlight w:val="none"/>
          <w:lang w:val="en-US" w:eastAsia="zh-CN" w:bidi="ar-SA"/>
        </w:rPr>
        <w:fldChar w:fldCharType="end"/>
      </w:r>
      <w:r>
        <w:rPr>
          <w:rFonts w:hint="eastAsia" w:ascii="仿宋" w:hAnsi="仿宋" w:eastAsia="仿宋" w:cs="仿宋"/>
          <w:b w:val="0"/>
          <w:bCs w:val="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default" w:ascii="仿宋_GB2312" w:hAnsi="宋体" w:eastAsia="仿宋"/>
          <w:bCs/>
          <w:sz w:val="32"/>
          <w:szCs w:val="32"/>
          <w:highlight w:val="none"/>
          <w:lang w:val="en-US" w:eastAsia="zh-CN"/>
        </w:rPr>
      </w:pPr>
      <w:r>
        <w:rPr>
          <w:rFonts w:hint="eastAsia" w:ascii="楷体" w:hAnsi="楷体" w:eastAsia="楷体" w:cs="楷体"/>
          <w:b/>
          <w:bCs/>
          <w:kern w:val="2"/>
          <w:sz w:val="32"/>
          <w:szCs w:val="32"/>
          <w:highlight w:val="none"/>
          <w:lang w:val="en-US" w:eastAsia="zh-CN" w:bidi="ar-SA"/>
        </w:rPr>
        <w:t>2.</w:t>
      </w:r>
      <w:r>
        <w:rPr>
          <w:rFonts w:hint="eastAsia" w:ascii="楷体" w:hAnsi="楷体" w:eastAsia="楷体" w:cs="楷体"/>
          <w:b/>
          <w:bCs/>
          <w:sz w:val="32"/>
          <w:szCs w:val="32"/>
          <w:highlight w:val="none"/>
          <w:lang w:val="en-US" w:eastAsia="zh-CN"/>
        </w:rPr>
        <w:t>响应文件提交</w:t>
      </w:r>
      <w:r>
        <w:rPr>
          <w:rFonts w:hint="default" w:ascii="楷体" w:hAnsi="楷体" w:eastAsia="楷体" w:cs="楷体"/>
          <w:b/>
          <w:bCs/>
          <w:sz w:val="32"/>
          <w:szCs w:val="32"/>
          <w:highlight w:val="none"/>
          <w:lang w:val="en-US" w:eastAsia="zh-CN"/>
        </w:rPr>
        <w:t>开始</w:t>
      </w:r>
      <w:r>
        <w:rPr>
          <w:rFonts w:hint="eastAsia" w:ascii="楷体" w:hAnsi="楷体" w:eastAsia="楷体" w:cs="楷体"/>
          <w:b/>
          <w:bCs/>
          <w:sz w:val="32"/>
          <w:szCs w:val="32"/>
          <w:highlight w:val="none"/>
          <w:lang w:val="en-US" w:eastAsia="zh-CN"/>
        </w:rPr>
        <w:t>时间：</w:t>
      </w:r>
      <w:r>
        <w:rPr>
          <w:rFonts w:hint="eastAsia" w:ascii="仿宋" w:hAnsi="仿宋" w:eastAsia="仿宋" w:cs="仿宋"/>
          <w:b w:val="0"/>
          <w:bCs w:val="0"/>
          <w:kern w:val="2"/>
          <w:sz w:val="32"/>
          <w:szCs w:val="32"/>
          <w:highlight w:val="none"/>
          <w:lang w:val="en-US" w:eastAsia="zh-CN" w:bidi="ar-SA"/>
        </w:rPr>
        <w:t>2024年4月1日14:00。</w:t>
      </w:r>
    </w:p>
    <w:p>
      <w:pPr>
        <w:pStyle w:val="37"/>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val="0"/>
          <w:bCs w:val="0"/>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3.响应文件提交截止时间：</w:t>
      </w:r>
      <w:r>
        <w:rPr>
          <w:rFonts w:hint="eastAsia" w:ascii="仿宋" w:hAnsi="仿宋" w:eastAsia="仿宋" w:cs="仿宋"/>
          <w:b w:val="0"/>
          <w:bCs w:val="0"/>
          <w:kern w:val="2"/>
          <w:sz w:val="32"/>
          <w:szCs w:val="32"/>
          <w:highlight w:val="none"/>
          <w:lang w:val="en-US" w:eastAsia="zh-CN" w:bidi="ar-SA"/>
        </w:rPr>
        <w:t>2024年4月1日14:30。</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default"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三、采购结果获取</w:t>
      </w:r>
    </w:p>
    <w:p>
      <w:pPr>
        <w:pStyle w:val="37"/>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仿宋_GB2312" w:eastAsia="仿宋_GB2312"/>
          <w:b w:val="0"/>
          <w:bCs/>
          <w:sz w:val="32"/>
          <w:szCs w:val="32"/>
          <w:lang w:eastAsia="zh-CN"/>
        </w:rPr>
      </w:pPr>
      <w:r>
        <w:rPr>
          <w:rFonts w:hint="eastAsia" w:ascii="仿宋" w:hAnsi="仿宋" w:eastAsia="仿宋" w:cs="仿宋"/>
          <w:kern w:val="2"/>
          <w:sz w:val="32"/>
          <w:szCs w:val="32"/>
          <w:lang w:val="en-US" w:eastAsia="zh-CN" w:bidi="ar-SA"/>
        </w:rPr>
        <w:t>2024年4月1日17时前，成交结果在威海职业学院官网上公示，公示网址：</w:t>
      </w:r>
      <w:r>
        <w:rPr>
          <w:rStyle w:val="50"/>
          <w:rFonts w:hint="eastAsia" w:ascii="仿宋_GB2312" w:hAnsi="仿宋_GB2312" w:eastAsia="仿宋_GB2312" w:cs="仿宋_GB2312"/>
          <w:color w:val="auto"/>
          <w:sz w:val="32"/>
          <w:szCs w:val="32"/>
          <w:lang w:val="en-US" w:eastAsia="zh-CN"/>
        </w:rPr>
        <w:t>https://www.whvc.edu.cn/cgzx/</w:t>
      </w:r>
      <w:r>
        <w:rPr>
          <w:rFonts w:hint="default"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color w:val="auto"/>
          <w:sz w:val="32"/>
          <w:szCs w:val="32"/>
          <w:highlight w:val="none"/>
        </w:rPr>
      </w:pPr>
      <w:r>
        <w:rPr>
          <w:rFonts w:hint="eastAsia" w:ascii="黑体" w:hAnsi="黑体" w:eastAsia="黑体" w:cs="黑体"/>
          <w:b/>
          <w:color w:val="auto"/>
          <w:sz w:val="32"/>
          <w:szCs w:val="32"/>
          <w:highlight w:val="none"/>
          <w:lang w:val="en-US" w:eastAsia="zh-CN"/>
        </w:rPr>
        <w:t>四、采购人联系方式</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Cs/>
          <w:color w:val="auto"/>
          <w:sz w:val="32"/>
          <w:szCs w:val="32"/>
          <w:highlight w:val="none"/>
          <w:lang w:eastAsia="zh-CN"/>
        </w:rPr>
      </w:pPr>
      <w:r>
        <w:rPr>
          <w:rFonts w:hint="eastAsia" w:ascii="楷体" w:hAnsi="楷体" w:eastAsia="楷体" w:cs="楷体"/>
          <w:b/>
          <w:bCs/>
          <w:color w:val="auto"/>
          <w:kern w:val="2"/>
          <w:sz w:val="32"/>
          <w:szCs w:val="32"/>
          <w:highlight w:val="none"/>
          <w:lang w:val="en-US" w:eastAsia="zh-CN" w:bidi="ar-SA"/>
        </w:rPr>
        <w:t>1.采购人：</w:t>
      </w:r>
      <w:r>
        <w:rPr>
          <w:rFonts w:hint="eastAsia" w:ascii="仿宋" w:hAnsi="仿宋" w:eastAsia="仿宋" w:cs="仿宋"/>
          <w:bCs/>
          <w:color w:val="auto"/>
          <w:sz w:val="32"/>
          <w:szCs w:val="32"/>
          <w:highlight w:val="none"/>
          <w:lang w:eastAsia="zh-CN"/>
        </w:rPr>
        <w:t>威海职业学院</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Cs/>
          <w:color w:val="auto"/>
          <w:kern w:val="2"/>
          <w:sz w:val="32"/>
          <w:szCs w:val="32"/>
          <w:highlight w:val="none"/>
          <w:lang w:val="en-US" w:eastAsia="zh-CN" w:bidi="ar-SA"/>
        </w:rPr>
      </w:pPr>
      <w:r>
        <w:rPr>
          <w:rFonts w:hint="eastAsia" w:ascii="楷体" w:hAnsi="楷体" w:eastAsia="楷体" w:cs="楷体"/>
          <w:b/>
          <w:bCs/>
          <w:color w:val="auto"/>
          <w:kern w:val="2"/>
          <w:sz w:val="32"/>
          <w:szCs w:val="32"/>
          <w:highlight w:val="none"/>
          <w:lang w:val="en-US" w:eastAsia="zh-CN" w:bidi="ar-SA"/>
        </w:rPr>
        <w:t>2.联系人：</w:t>
      </w:r>
      <w:r>
        <w:rPr>
          <w:rFonts w:hint="eastAsia" w:ascii="仿宋" w:hAnsi="仿宋" w:eastAsia="仿宋" w:cs="仿宋"/>
          <w:bCs/>
          <w:color w:val="auto"/>
          <w:kern w:val="2"/>
          <w:sz w:val="32"/>
          <w:szCs w:val="32"/>
          <w:highlight w:val="none"/>
          <w:lang w:val="en-US" w:eastAsia="zh-CN" w:bidi="ar-SA"/>
        </w:rPr>
        <w:t xml:space="preserve">周老师  </w:t>
      </w:r>
      <w:r>
        <w:rPr>
          <w:rFonts w:hint="default" w:ascii="仿宋" w:hAnsi="仿宋" w:eastAsia="仿宋" w:cs="仿宋"/>
          <w:bCs/>
          <w:color w:val="auto"/>
          <w:kern w:val="2"/>
          <w:sz w:val="32"/>
          <w:szCs w:val="32"/>
          <w:highlight w:val="none"/>
          <w:lang w:val="en-US" w:eastAsia="zh-CN" w:bidi="ar-SA"/>
        </w:rPr>
        <w:t>0631-</w:t>
      </w:r>
      <w:r>
        <w:rPr>
          <w:rFonts w:hint="eastAsia" w:ascii="仿宋" w:hAnsi="仿宋" w:eastAsia="仿宋" w:cs="仿宋"/>
          <w:bCs/>
          <w:color w:val="auto"/>
          <w:kern w:val="2"/>
          <w:sz w:val="32"/>
          <w:szCs w:val="32"/>
          <w:highlight w:val="none"/>
          <w:lang w:val="en-US" w:eastAsia="zh-CN" w:bidi="ar-SA"/>
        </w:rPr>
        <w:t>5710559</w:t>
      </w:r>
    </w:p>
    <w:p>
      <w:pP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br w:type="page"/>
      </w:r>
    </w:p>
    <w:p>
      <w:pPr>
        <w:keepNext w:val="0"/>
        <w:keepLines w:val="0"/>
        <w:pageBreakBefore w:val="0"/>
        <w:numPr>
          <w:ilvl w:val="0"/>
          <w:numId w:val="0"/>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rPr>
      </w:pPr>
      <w:r>
        <w:rPr>
          <w:rFonts w:hint="eastAsia" w:ascii="方正小标宋简体" w:hAnsi="方正小标宋简体" w:eastAsia="方正小标宋简体" w:cs="方正小标宋简体"/>
          <w:b/>
          <w:bCs/>
          <w:sz w:val="44"/>
          <w:szCs w:val="44"/>
          <w:lang w:eastAsia="zh-CN"/>
        </w:rPr>
        <w:t>第二部分</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rPr>
        <w:t>供应商须知</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一、供应商资质要求</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中国境内注册的独立法人单位。</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二</w:t>
      </w:r>
      <w:r>
        <w:rPr>
          <w:rFonts w:hint="eastAsia" w:ascii="黑体" w:hAnsi="黑体" w:eastAsia="黑体" w:cs="黑体"/>
          <w:b/>
          <w:sz w:val="32"/>
          <w:szCs w:val="32"/>
        </w:rPr>
        <w:t>、</w:t>
      </w:r>
      <w:r>
        <w:rPr>
          <w:rFonts w:hint="eastAsia" w:ascii="黑体" w:hAnsi="黑体" w:eastAsia="黑体" w:cs="黑体"/>
          <w:b/>
          <w:sz w:val="32"/>
          <w:szCs w:val="32"/>
          <w:lang w:eastAsia="zh-CN"/>
        </w:rPr>
        <w:t>响应文件须包含以下资料</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1.营业执照</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2.法人授权委托书或法定代表人证明（二选一）</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3.清单报价表</w:t>
      </w:r>
    </w:p>
    <w:p>
      <w:pPr>
        <w:pStyle w:val="37"/>
        <w:keepNext w:val="0"/>
        <w:keepLines w:val="0"/>
        <w:pageBreakBefore w:val="0"/>
        <w:kinsoku/>
        <w:wordWrap/>
        <w:overflowPunct/>
        <w:topLinePunct w:val="0"/>
        <w:autoSpaceDE/>
        <w:autoSpaceDN/>
        <w:bidi w:val="0"/>
        <w:adjustRightInd/>
        <w:snapToGrid/>
        <w:spacing w:line="579" w:lineRule="exact"/>
        <w:textAlignment w:val="auto"/>
        <w:rPr>
          <w:rFonts w:hint="eastAsia"/>
          <w:lang w:val="en-US" w:eastAsia="zh-CN"/>
        </w:rPr>
      </w:pPr>
      <w:r>
        <w:rPr>
          <w:rFonts w:hint="eastAsia" w:ascii="仿宋_GB2312" w:hAnsi="微软雅黑" w:eastAsia="仿宋_GB2312" w:cs="仿宋_GB2312"/>
          <w:sz w:val="31"/>
          <w:szCs w:val="31"/>
          <w:lang w:bidi="ar"/>
        </w:rPr>
        <w:t xml:space="preserve"> </w:t>
      </w:r>
      <w:r>
        <w:rPr>
          <w:rFonts w:hint="eastAsia" w:ascii="仿宋_GB2312" w:hAnsi="微软雅黑" w:eastAsia="仿宋_GB2312" w:cs="仿宋_GB2312"/>
          <w:sz w:val="31"/>
          <w:szCs w:val="31"/>
          <w:lang w:val="en-US" w:eastAsia="zh-CN" w:bidi="ar"/>
        </w:rPr>
        <w:t xml:space="preserve">    </w:t>
      </w:r>
      <w:r>
        <w:rPr>
          <w:rFonts w:hint="eastAsia" w:ascii="仿宋" w:hAnsi="仿宋" w:eastAsia="仿宋" w:cs="仿宋"/>
          <w:b/>
          <w:bCs/>
          <w:sz w:val="32"/>
          <w:szCs w:val="32"/>
        </w:rPr>
        <w:t>以上所有</w:t>
      </w:r>
      <w:r>
        <w:rPr>
          <w:rFonts w:hint="eastAsia" w:ascii="仿宋" w:hAnsi="仿宋" w:eastAsia="仿宋" w:cs="仿宋"/>
          <w:b/>
          <w:bCs/>
          <w:sz w:val="32"/>
          <w:szCs w:val="32"/>
          <w:lang w:eastAsia="zh-CN"/>
        </w:rPr>
        <w:t>资料均需提供原件的拍照件或扫描件，且清晰可辨</w:t>
      </w:r>
      <w:r>
        <w:rPr>
          <w:rFonts w:hint="eastAsia" w:ascii="仿宋" w:hAnsi="仿宋" w:eastAsia="仿宋" w:cs="仿宋"/>
          <w:b/>
          <w:bCs/>
          <w:sz w:val="32"/>
          <w:szCs w:val="32"/>
        </w:rPr>
        <w:t>，</w:t>
      </w:r>
      <w:r>
        <w:rPr>
          <w:rFonts w:hint="eastAsia" w:ascii="仿宋" w:hAnsi="仿宋" w:eastAsia="仿宋" w:cs="仿宋"/>
          <w:b/>
          <w:bCs/>
          <w:sz w:val="32"/>
          <w:szCs w:val="32"/>
          <w:lang w:eastAsia="zh-CN"/>
        </w:rPr>
        <w:t>汇总为一个</w:t>
      </w:r>
      <w:r>
        <w:rPr>
          <w:rFonts w:hint="eastAsia" w:ascii="仿宋" w:hAnsi="仿宋" w:eastAsia="仿宋" w:cs="仿宋"/>
          <w:b/>
          <w:bCs/>
          <w:sz w:val="32"/>
          <w:szCs w:val="32"/>
          <w:lang w:val="en-US" w:eastAsia="zh-CN"/>
        </w:rPr>
        <w:t>PDF格式文件</w:t>
      </w:r>
      <w:r>
        <w:rPr>
          <w:rFonts w:hint="eastAsia" w:ascii="仿宋" w:hAnsi="仿宋" w:eastAsia="仿宋" w:cs="仿宋"/>
          <w:b/>
          <w:bCs/>
          <w:sz w:val="32"/>
          <w:szCs w:val="32"/>
          <w:lang w:eastAsia="zh-CN"/>
        </w:rPr>
        <w:t>。法定代表人或被授权人在询价期间须保持电话畅通，以便答疑等。</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三、视为无效报价（包含但不限于以下情况）</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1.报价高于采购人的控制价。</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2.报价表中有涂改、有错误。</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3.报价明细表中无法定代表人或被授权人签字、无单位公章。</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4.质保期低于采购人要求。</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color w:val="auto"/>
          <w:sz w:val="32"/>
          <w:szCs w:val="32"/>
          <w:highlight w:val="none"/>
          <w:lang w:val="en-US" w:eastAsia="zh-CN"/>
        </w:rPr>
      </w:pPr>
      <w:r>
        <w:rPr>
          <w:rFonts w:hint="eastAsia" w:ascii="黑体" w:hAnsi="黑体" w:eastAsia="黑体" w:cs="黑体"/>
          <w:b/>
          <w:sz w:val="32"/>
          <w:szCs w:val="32"/>
          <w:lang w:val="en-US" w:eastAsia="zh-CN"/>
        </w:rPr>
        <w:t>四、确定成交供应商</w:t>
      </w:r>
    </w:p>
    <w:p>
      <w:pPr>
        <w:spacing w:line="579"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1.当有效供应商数量≥</w:t>
      </w:r>
      <w:r>
        <w:rPr>
          <w:rFonts w:hint="eastAsia" w:ascii="仿宋" w:hAnsi="仿宋" w:eastAsia="仿宋" w:cs="仿宋"/>
          <w:sz w:val="32"/>
          <w:szCs w:val="32"/>
          <w:lang w:val="en-US" w:eastAsia="zh-CN"/>
        </w:rPr>
        <w:t>2</w:t>
      </w:r>
      <w:r>
        <w:rPr>
          <w:rFonts w:hint="eastAsia" w:ascii="仿宋" w:hAnsi="仿宋" w:eastAsia="仿宋" w:cs="仿宋"/>
          <w:sz w:val="32"/>
          <w:szCs w:val="32"/>
        </w:rPr>
        <w:t>时，采用一次性报价，报价最低的供应商为成交供应商。</w:t>
      </w:r>
    </w:p>
    <w:p>
      <w:pPr>
        <w:keepNext w:val="0"/>
        <w:keepLines w:val="0"/>
        <w:pageBreakBefore w:val="0"/>
        <w:kinsoku/>
        <w:overflowPunct/>
        <w:topLinePunct w:val="0"/>
        <w:autoSpaceDE/>
        <w:autoSpaceDN/>
        <w:bidi w:val="0"/>
        <w:adjustRightInd/>
        <w:snapToGrid/>
        <w:spacing w:line="579"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2.当有效供应商只有一家时，</w:t>
      </w:r>
      <w:r>
        <w:rPr>
          <w:rFonts w:hint="eastAsia" w:ascii="仿宋" w:hAnsi="仿宋" w:eastAsia="仿宋" w:cs="仿宋"/>
          <w:sz w:val="32"/>
          <w:szCs w:val="32"/>
          <w:lang w:eastAsia="zh-CN"/>
        </w:rPr>
        <w:t>询价</w:t>
      </w:r>
      <w:r>
        <w:rPr>
          <w:rFonts w:hint="eastAsia" w:ascii="仿宋" w:hAnsi="仿宋" w:eastAsia="仿宋" w:cs="仿宋"/>
          <w:sz w:val="32"/>
          <w:szCs w:val="32"/>
        </w:rPr>
        <w:t>小组改为谈判小组，谈判至双方达成一致。</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五、供货</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1.自接到采购人供货通知起</w:t>
      </w:r>
      <w:r>
        <w:rPr>
          <w:rFonts w:hint="eastAsia" w:ascii="仿宋" w:hAnsi="仿宋" w:eastAsia="仿宋" w:cs="仿宋"/>
          <w:color w:val="auto"/>
          <w:sz w:val="32"/>
          <w:szCs w:val="32"/>
          <w:highlight w:val="none"/>
          <w:u w:val="single"/>
          <w:lang w:val="en-US" w:eastAsia="zh-CN"/>
        </w:rPr>
        <w:t>10</w:t>
      </w:r>
      <w:r>
        <w:rPr>
          <w:rFonts w:hint="eastAsia" w:ascii="仿宋" w:hAnsi="仿宋" w:eastAsia="仿宋" w:cs="仿宋"/>
          <w:color w:val="auto"/>
          <w:sz w:val="32"/>
          <w:szCs w:val="32"/>
          <w:highlight w:val="none"/>
          <w:lang w:val="en-US" w:eastAsia="zh-CN"/>
        </w:rPr>
        <w:t>日内将所有货物送至威海职业学院院内采购人指定地点。并负责现场软硬件安装调试及使用培训。</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2.为确保所供产品是原厂正品，供货时，供应商须提供货物生产厂、代理商等环节的授权书或发票（带清单，可隐藏价格），方可通过验收。</w:t>
      </w:r>
    </w:p>
    <w:p>
      <w:pPr>
        <w:pStyle w:val="37"/>
        <w:ind w:firstLine="640" w:firstLineChars="200"/>
        <w:rPr>
          <w:rFonts w:hint="eastAsia"/>
          <w:highlight w:val="none"/>
          <w:lang w:val="en-US" w:eastAsia="zh-CN"/>
        </w:rPr>
      </w:pPr>
      <w:r>
        <w:rPr>
          <w:rFonts w:hint="eastAsia" w:ascii="仿宋" w:hAnsi="仿宋" w:eastAsia="仿宋" w:cs="仿宋"/>
          <w:color w:val="auto"/>
          <w:sz w:val="32"/>
          <w:szCs w:val="32"/>
          <w:highlight w:val="none"/>
          <w:lang w:val="en-US" w:eastAsia="zh-CN"/>
        </w:rPr>
        <w:t>3.所有供货提供2年质保。</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六、付款方式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验收合格</w:t>
      </w:r>
      <w:r>
        <w:rPr>
          <w:rFonts w:hint="eastAsia" w:ascii="仿宋" w:hAnsi="仿宋" w:eastAsia="仿宋" w:cs="仿宋"/>
          <w:sz w:val="32"/>
          <w:szCs w:val="32"/>
          <w:lang w:val="en-US" w:eastAsia="zh-CN"/>
        </w:rPr>
        <w:t>后，</w:t>
      </w:r>
      <w:r>
        <w:rPr>
          <w:rFonts w:hint="eastAsia" w:ascii="仿宋" w:hAnsi="仿宋" w:eastAsia="仿宋" w:cs="仿宋"/>
          <w:color w:val="auto"/>
          <w:sz w:val="32"/>
          <w:szCs w:val="32"/>
          <w:highlight w:val="none"/>
          <w:lang w:val="en-US" w:eastAsia="zh-CN"/>
        </w:rPr>
        <w:t>供应商提供正规税务发票（专票或普票均可），采购人一次性支付。</w:t>
      </w:r>
    </w:p>
    <w:p>
      <w:pPr>
        <w:rPr>
          <w:rFonts w:hint="eastAsia" w:ascii="仿宋_GB2312" w:hAnsi="宋体" w:eastAsia="仿宋_GB2312"/>
          <w:b/>
          <w:bCs/>
          <w:sz w:val="84"/>
          <w:highlight w:val="none"/>
        </w:rPr>
      </w:pPr>
      <w:r>
        <w:rPr>
          <w:rFonts w:hint="eastAsia" w:ascii="仿宋_GB2312" w:hAnsi="宋体" w:eastAsia="仿宋_GB2312"/>
          <w:b/>
          <w:bCs/>
          <w:sz w:val="84"/>
          <w:highlight w:val="none"/>
        </w:rPr>
        <w:br w:type="page"/>
      </w:r>
    </w:p>
    <w:p>
      <w:pPr>
        <w:pStyle w:val="37"/>
        <w:rPr>
          <w:rFonts w:hint="eastAsia"/>
        </w:rPr>
      </w:pPr>
    </w:p>
    <w:p>
      <w:pPr>
        <w:pStyle w:val="37"/>
        <w:rPr>
          <w:rFonts w:hint="eastAsia"/>
        </w:rPr>
      </w:pPr>
    </w:p>
    <w:p>
      <w:pPr>
        <w:pStyle w:val="37"/>
        <w:rPr>
          <w:rFonts w:hint="eastAsia"/>
        </w:rPr>
      </w:pPr>
    </w:p>
    <w:p>
      <w:pPr>
        <w:pStyle w:val="37"/>
        <w:rPr>
          <w:rFonts w:hint="eastAsia"/>
        </w:rPr>
      </w:pPr>
    </w:p>
    <w:p>
      <w:pPr>
        <w:pStyle w:val="17"/>
        <w:rPr>
          <w:rFonts w:hint="eastAsia" w:ascii="仿宋_GB2312" w:hAnsi="宋体" w:eastAsia="仿宋_GB2312"/>
          <w:b/>
          <w:bCs/>
          <w:sz w:val="84"/>
          <w:highlight w:val="none"/>
        </w:rPr>
      </w:pPr>
    </w:p>
    <w:p>
      <w:pPr>
        <w:rPr>
          <w:rFonts w:hint="eastAsia" w:ascii="仿宋_GB2312" w:hAnsi="宋体" w:eastAsia="仿宋_GB2312"/>
          <w:b/>
          <w:bCs/>
          <w:sz w:val="84"/>
          <w:highlight w:val="none"/>
        </w:rPr>
      </w:pPr>
    </w:p>
    <w:p>
      <w:pPr>
        <w:rPr>
          <w:rFonts w:hint="eastAsia"/>
          <w:highlight w:val="none"/>
        </w:rPr>
      </w:pP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84"/>
          <w:highlight w:val="none"/>
        </w:rPr>
        <w:t>威海职业学院</w:t>
      </w:r>
    </w:p>
    <w:p>
      <w:pPr>
        <w:tabs>
          <w:tab w:val="left" w:pos="7740"/>
        </w:tabs>
        <w:jc w:val="center"/>
        <w:rPr>
          <w:rFonts w:ascii="仿宋_GB2312" w:hAnsi="宋体" w:eastAsia="仿宋_GB2312"/>
          <w:b/>
          <w:bCs/>
          <w:sz w:val="84"/>
          <w:highlight w:val="none"/>
        </w:rPr>
      </w:pP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84"/>
          <w:highlight w:val="none"/>
        </w:rPr>
        <w:t>校内采购响应文件</w:t>
      </w:r>
      <w:r>
        <w:rPr>
          <w:rFonts w:hint="eastAsia" w:ascii="仿宋_GB2312" w:hAnsi="宋体" w:eastAsia="仿宋_GB2312"/>
          <w:b/>
          <w:bCs/>
          <w:sz w:val="84"/>
          <w:highlight w:val="none"/>
        </w:rPr>
        <w:cr/>
      </w:r>
    </w:p>
    <w:p>
      <w:pPr>
        <w:tabs>
          <w:tab w:val="left" w:pos="7740"/>
        </w:tabs>
        <w:spacing w:line="720" w:lineRule="exact"/>
        <w:ind w:firstLine="2168" w:firstLineChars="600"/>
        <w:rPr>
          <w:rFonts w:hint="eastAsia" w:ascii="仿宋_GB2312" w:hAnsi="宋体" w:eastAsia="仿宋_GB2312"/>
          <w:bCs/>
          <w:sz w:val="32"/>
          <w:szCs w:val="32"/>
          <w:highlight w:val="none"/>
          <w:lang w:val="en-US" w:eastAsia="zh-CN"/>
        </w:rPr>
      </w:pPr>
      <w:r>
        <w:rPr>
          <w:rFonts w:hint="eastAsia" w:ascii="仿宋_GB2312" w:hAnsi="宋体" w:eastAsia="仿宋_GB2312"/>
          <w:b/>
          <w:bCs/>
          <w:sz w:val="36"/>
          <w:szCs w:val="36"/>
          <w:highlight w:val="none"/>
        </w:rPr>
        <w:t>采购编号：</w:t>
      </w:r>
      <w:r>
        <w:rPr>
          <w:rFonts w:hint="eastAsia" w:ascii="仿宋" w:hAnsi="仿宋" w:eastAsia="仿宋" w:cs="仿宋"/>
          <w:sz w:val="32"/>
          <w:szCs w:val="32"/>
          <w:highlight w:val="none"/>
          <w:lang w:eastAsia="zh-CN"/>
        </w:rPr>
        <w:t>XJCG2024-00026</w:t>
      </w:r>
    </w:p>
    <w:p>
      <w:pPr>
        <w:tabs>
          <w:tab w:val="left" w:pos="7740"/>
        </w:tabs>
        <w:spacing w:line="720" w:lineRule="exact"/>
        <w:ind w:left="3962" w:leftChars="1026" w:hanging="1807" w:hangingChars="500"/>
        <w:rPr>
          <w:rFonts w:ascii="仿宋_GB2312" w:hAnsi="宋体" w:eastAsia="仿宋_GB2312"/>
          <w:b/>
          <w:bCs/>
          <w:sz w:val="32"/>
          <w:szCs w:val="32"/>
          <w:highlight w:val="none"/>
        </w:rPr>
      </w:pPr>
      <w:r>
        <w:rPr>
          <w:rFonts w:hint="eastAsia" w:ascii="仿宋_GB2312" w:hAnsi="宋体" w:eastAsia="仿宋_GB2312"/>
          <w:b/>
          <w:bCs/>
          <w:sz w:val="36"/>
          <w:szCs w:val="36"/>
          <w:highlight w:val="none"/>
        </w:rPr>
        <w:t>采购项目：</w:t>
      </w:r>
      <w:r>
        <w:rPr>
          <w:rFonts w:hint="eastAsia" w:ascii="仿宋" w:hAnsi="仿宋" w:eastAsia="仿宋" w:cs="仿宋"/>
          <w:sz w:val="32"/>
          <w:szCs w:val="32"/>
          <w:highlight w:val="none"/>
          <w:lang w:eastAsia="zh-CN"/>
        </w:rPr>
        <w:t>威海特色农产品及海洋植物综合酵素制备及加工工艺研究设备</w:t>
      </w:r>
    </w:p>
    <w:p>
      <w:pPr>
        <w:spacing w:line="720" w:lineRule="exact"/>
        <w:ind w:firstLine="2168" w:firstLineChars="600"/>
        <w:rPr>
          <w:rFonts w:ascii="仿宋_GB2312" w:hAnsi="宋体" w:eastAsia="仿宋_GB2312"/>
          <w:sz w:val="36"/>
          <w:highlight w:val="none"/>
        </w:rPr>
      </w:pPr>
      <w:r>
        <w:rPr>
          <w:rFonts w:hint="eastAsia" w:ascii="仿宋_GB2312" w:hAnsi="宋体" w:eastAsia="仿宋_GB2312"/>
          <w:b/>
          <w:bCs/>
          <w:sz w:val="36"/>
          <w:szCs w:val="36"/>
          <w:highlight w:val="none"/>
        </w:rPr>
        <w:t>采购方式：</w:t>
      </w:r>
      <w:r>
        <w:rPr>
          <w:rFonts w:hint="eastAsia" w:ascii="仿宋" w:hAnsi="仿宋" w:eastAsia="仿宋" w:cs="仿宋"/>
          <w:sz w:val="32"/>
          <w:szCs w:val="32"/>
          <w:highlight w:val="none"/>
          <w:lang w:eastAsia="zh-CN"/>
        </w:rPr>
        <w:t>市场询价</w:t>
      </w:r>
      <w:r>
        <w:rPr>
          <w:rFonts w:hint="eastAsia" w:ascii="仿宋_GB2312" w:hAnsi="宋体" w:eastAsia="仿宋_GB2312"/>
          <w:bCs/>
          <w:sz w:val="32"/>
          <w:szCs w:val="32"/>
          <w:highlight w:val="none"/>
        </w:rPr>
        <w:cr/>
      </w:r>
    </w:p>
    <w:p>
      <w:pPr>
        <w:spacing w:line="700" w:lineRule="exact"/>
        <w:ind w:firstLine="2520" w:firstLineChars="700"/>
        <w:rPr>
          <w:rFonts w:ascii="仿宋_GB2312" w:hAnsi="宋体" w:eastAsia="仿宋_GB2312"/>
          <w:sz w:val="36"/>
          <w:highlight w:val="none"/>
        </w:rPr>
      </w:pPr>
      <w:r>
        <w:rPr>
          <w:rFonts w:hint="eastAsia" w:ascii="仿宋_GB2312" w:hAnsi="宋体" w:eastAsia="仿宋_GB2312"/>
          <w:sz w:val="36"/>
          <w:highlight w:val="none"/>
        </w:rPr>
        <w:t>供应商：                （公章）</w:t>
      </w:r>
    </w:p>
    <w:p>
      <w:pPr>
        <w:spacing w:line="700" w:lineRule="exact"/>
        <w:ind w:firstLine="2520" w:firstLineChars="700"/>
        <w:rPr>
          <w:rFonts w:ascii="仿宋_GB2312" w:hAnsi="宋体" w:eastAsia="仿宋_GB2312"/>
          <w:sz w:val="36"/>
          <w:highlight w:val="none"/>
        </w:rPr>
      </w:pPr>
      <w:r>
        <w:rPr>
          <w:rFonts w:hint="eastAsia" w:ascii="仿宋_GB2312" w:hAnsi="宋体" w:eastAsia="仿宋_GB2312"/>
          <w:sz w:val="36"/>
          <w:highlight w:val="none"/>
        </w:rPr>
        <w:t>编制时间：20</w:t>
      </w:r>
      <w:r>
        <w:rPr>
          <w:rFonts w:ascii="仿宋_GB2312" w:hAnsi="宋体" w:eastAsia="仿宋_GB2312"/>
          <w:sz w:val="36"/>
          <w:highlight w:val="none"/>
        </w:rPr>
        <w:t>2</w:t>
      </w:r>
      <w:r>
        <w:rPr>
          <w:rFonts w:hint="eastAsia" w:ascii="仿宋_GB2312" w:hAnsi="宋体" w:eastAsia="仿宋_GB2312"/>
          <w:sz w:val="36"/>
          <w:highlight w:val="none"/>
          <w:lang w:val="en-US" w:eastAsia="zh-CN"/>
        </w:rPr>
        <w:t>4</w:t>
      </w:r>
      <w:r>
        <w:rPr>
          <w:rFonts w:hint="eastAsia" w:ascii="仿宋_GB2312" w:hAnsi="宋体" w:eastAsia="仿宋_GB2312"/>
          <w:sz w:val="36"/>
          <w:highlight w:val="none"/>
        </w:rPr>
        <w:t>年  月  日</w:t>
      </w:r>
    </w:p>
    <w:p>
      <w:pPr>
        <w:tabs>
          <w:tab w:val="left" w:pos="2128"/>
        </w:tabs>
        <w:jc w:val="center"/>
        <w:rPr>
          <w:rFonts w:hint="eastAsia" w:ascii="仿宋_GB2312" w:hAnsi="宋体" w:eastAsia="仿宋_GB2312"/>
          <w:b/>
          <w:bCs/>
          <w:sz w:val="28"/>
          <w:szCs w:val="28"/>
          <w:highlight w:val="none"/>
        </w:rPr>
      </w:pPr>
      <w:r>
        <w:rPr>
          <w:rFonts w:hint="eastAsia" w:ascii="仿宋_GB2312" w:hAnsi="宋体" w:eastAsia="仿宋_GB2312"/>
          <w:b/>
          <w:bCs/>
          <w:sz w:val="28"/>
          <w:szCs w:val="28"/>
          <w:highlight w:val="none"/>
        </w:rPr>
        <w:t xml:space="preserve">                  </w:t>
      </w:r>
    </w:p>
    <w:p>
      <w:pPr>
        <w:tabs>
          <w:tab w:val="left" w:pos="2128"/>
        </w:tabs>
        <w:jc w:val="center"/>
        <w:rPr>
          <w:rFonts w:hint="eastAsia" w:ascii="仿宋_GB2312" w:hAnsi="宋体" w:eastAsia="仿宋_GB2312"/>
          <w:b/>
          <w:bCs/>
          <w:sz w:val="28"/>
          <w:szCs w:val="28"/>
          <w:highlight w:val="none"/>
        </w:rPr>
      </w:pPr>
    </w:p>
    <w:p>
      <w:pPr>
        <w:tabs>
          <w:tab w:val="left" w:pos="2128"/>
        </w:tabs>
        <w:jc w:val="center"/>
        <w:rPr>
          <w:rFonts w:hint="eastAsia" w:ascii="仿宋_GB2312" w:hAnsi="宋体" w:eastAsia="仿宋_GB2312"/>
          <w:b/>
          <w:bCs/>
          <w:sz w:val="28"/>
          <w:szCs w:val="28"/>
          <w:highlight w:val="none"/>
        </w:rPr>
      </w:pPr>
    </w:p>
    <w:p>
      <w:pPr>
        <w:rPr>
          <w:rFonts w:hint="eastAsia" w:ascii="仿宋_GB2312" w:hAnsi="宋体" w:eastAsia="仿宋_GB2312"/>
          <w:b/>
          <w:bCs/>
          <w:sz w:val="28"/>
          <w:szCs w:val="28"/>
          <w:highlight w:val="none"/>
        </w:rPr>
      </w:pPr>
      <w:r>
        <w:rPr>
          <w:rFonts w:hint="eastAsia" w:ascii="仿宋_GB2312" w:hAnsi="宋体" w:eastAsia="仿宋_GB2312"/>
          <w:b/>
          <w:bCs/>
          <w:sz w:val="28"/>
          <w:szCs w:val="28"/>
          <w:highlight w:val="none"/>
        </w:rPr>
        <w:br w:type="page"/>
      </w:r>
    </w:p>
    <w:p>
      <w:pPr>
        <w:tabs>
          <w:tab w:val="left" w:pos="2128"/>
        </w:tabs>
        <w:jc w:val="center"/>
        <w:rPr>
          <w:rFonts w:hint="eastAsia" w:ascii="黑体" w:hAnsi="黑体" w:eastAsia="黑体" w:cs="黑体"/>
          <w:b/>
          <w:bCs/>
          <w:sz w:val="44"/>
          <w:szCs w:val="44"/>
          <w:highlight w:val="none"/>
        </w:rPr>
      </w:pPr>
      <w:r>
        <w:rPr>
          <w:rFonts w:hint="eastAsia" w:ascii="黑体" w:hAnsi="黑体" w:eastAsia="黑体" w:cs="黑体"/>
          <w:b/>
          <w:bCs/>
          <w:sz w:val="44"/>
          <w:szCs w:val="44"/>
          <w:highlight w:val="none"/>
        </w:rPr>
        <w:t>营业执照</w:t>
      </w:r>
    </w:p>
    <w:p>
      <w:pPr>
        <w:rPr>
          <w:rFonts w:hint="eastAsia" w:ascii="黑体" w:hAnsi="黑体" w:eastAsia="黑体" w:cs="黑体"/>
          <w:b/>
          <w:bCs/>
          <w:sz w:val="44"/>
          <w:szCs w:val="44"/>
          <w:highlight w:val="none"/>
        </w:rPr>
      </w:pPr>
      <w:r>
        <w:rPr>
          <w:rFonts w:hint="eastAsia" w:ascii="黑体" w:hAnsi="黑体" w:eastAsia="黑体" w:cs="黑体"/>
          <w:b/>
          <w:bCs/>
          <w:sz w:val="44"/>
          <w:szCs w:val="44"/>
          <w:highlight w:val="none"/>
        </w:rPr>
        <w:br w:type="page"/>
      </w:r>
    </w:p>
    <w:p>
      <w:pPr>
        <w:keepNext w:val="0"/>
        <w:keepLines w:val="0"/>
        <w:pageBreakBefore w:val="0"/>
        <w:tabs>
          <w:tab w:val="left" w:pos="2128"/>
        </w:tabs>
        <w:kinsoku/>
        <w:wordWrap/>
        <w:overflowPunct/>
        <w:topLinePunct w:val="0"/>
        <w:bidi w:val="0"/>
        <w:snapToGrid/>
        <w:spacing w:line="579" w:lineRule="exact"/>
        <w:jc w:val="center"/>
        <w:rPr>
          <w:rFonts w:hint="eastAsia" w:ascii="黑体" w:hAnsi="黑体" w:eastAsia="黑体" w:cs="黑体"/>
          <w:b w:val="0"/>
          <w:bCs/>
          <w:color w:val="auto"/>
          <w:sz w:val="44"/>
          <w:szCs w:val="44"/>
          <w:highlight w:val="none"/>
        </w:rPr>
      </w:pPr>
      <w:r>
        <w:rPr>
          <w:rFonts w:hint="eastAsia" w:ascii="黑体" w:hAnsi="黑体" w:eastAsia="黑体" w:cs="黑体"/>
          <w:b w:val="0"/>
          <w:bCs/>
          <w:color w:val="auto"/>
          <w:sz w:val="44"/>
          <w:szCs w:val="44"/>
          <w:highlight w:val="none"/>
        </w:rPr>
        <w:t>法人授权委托书</w:t>
      </w:r>
    </w:p>
    <w:p>
      <w:pPr>
        <w:jc w:val="center"/>
        <w:rPr>
          <w:rFonts w:hint="eastAsia"/>
          <w:highlight w:val="none"/>
        </w:rPr>
      </w:pPr>
      <w:r>
        <w:rPr>
          <w:rFonts w:hint="eastAsia"/>
          <w:lang w:val="en-US" w:eastAsia="zh-CN"/>
        </w:rPr>
        <w:t>（法人代表参与项目的不用填写此授权书）</w:t>
      </w:r>
    </w:p>
    <w:p>
      <w:pPr>
        <w:pStyle w:val="23"/>
        <w:keepNext w:val="0"/>
        <w:keepLines w:val="0"/>
        <w:pageBreakBefore w:val="0"/>
        <w:kinsoku/>
        <w:wordWrap/>
        <w:overflowPunct/>
        <w:topLinePunct w:val="0"/>
        <w:bidi w:val="0"/>
        <w:snapToGrid/>
        <w:spacing w:line="579"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本授权书声明：注册于</w:t>
      </w:r>
      <w:r>
        <w:rPr>
          <w:rFonts w:hint="eastAsia" w:ascii="仿宋_GB2312" w:hAnsi="宋体" w:eastAsia="仿宋_GB2312"/>
          <w:color w:val="auto"/>
          <w:sz w:val="28"/>
          <w:highlight w:val="none"/>
          <w:u w:val="single"/>
        </w:rPr>
        <w:t xml:space="preserve">   </w:t>
      </w:r>
      <w:r>
        <w:rPr>
          <w:rFonts w:hint="eastAsia" w:ascii="仿宋_GB2312" w:hAnsi="宋体" w:eastAsia="仿宋_GB2312"/>
          <w:color w:val="auto"/>
          <w:sz w:val="28"/>
          <w:highlight w:val="none"/>
          <w:u w:val="single"/>
          <w:lang w:eastAsia="zh-CN"/>
        </w:rPr>
        <w:t>省</w:t>
      </w:r>
      <w:r>
        <w:rPr>
          <w:rFonts w:hint="eastAsia" w:ascii="仿宋_GB2312" w:hAnsi="宋体" w:eastAsia="仿宋_GB2312"/>
          <w:color w:val="auto"/>
          <w:sz w:val="28"/>
          <w:highlight w:val="none"/>
          <w:u w:val="single"/>
          <w:lang w:val="en-US" w:eastAsia="zh-CN"/>
        </w:rPr>
        <w:t xml:space="preserve">      市 </w:t>
      </w:r>
      <w:r>
        <w:rPr>
          <w:rFonts w:hint="eastAsia" w:ascii="仿宋_GB2312" w:hAnsi="宋体" w:eastAsia="仿宋_GB2312"/>
          <w:color w:val="auto"/>
          <w:sz w:val="28"/>
          <w:highlight w:val="none"/>
          <w:u w:val="single"/>
        </w:rPr>
        <w:t xml:space="preserve">  </w:t>
      </w:r>
      <w:r>
        <w:rPr>
          <w:rFonts w:hint="eastAsia" w:ascii="仿宋_GB2312" w:hAnsi="宋体" w:eastAsia="仿宋_GB2312"/>
          <w:color w:val="auto"/>
          <w:sz w:val="28"/>
          <w:highlight w:val="none"/>
        </w:rPr>
        <w:t>的</w:t>
      </w:r>
      <w:r>
        <w:rPr>
          <w:rFonts w:hint="eastAsia" w:ascii="仿宋_GB2312" w:hAnsi="宋体" w:eastAsia="仿宋_GB2312"/>
          <w:color w:val="auto"/>
          <w:sz w:val="28"/>
          <w:highlight w:val="none"/>
          <w:u w:val="single"/>
        </w:rPr>
        <w:t xml:space="preserve">  (公司名称)  </w:t>
      </w:r>
      <w:r>
        <w:rPr>
          <w:rFonts w:hint="eastAsia" w:ascii="仿宋_GB2312" w:hAnsi="宋体" w:eastAsia="仿宋_GB2312"/>
          <w:color w:val="auto"/>
          <w:sz w:val="28"/>
          <w:highlight w:val="none"/>
        </w:rPr>
        <w:t>的</w:t>
      </w:r>
      <w:r>
        <w:rPr>
          <w:rFonts w:hint="eastAsia" w:ascii="仿宋_GB2312" w:hAnsi="宋体" w:eastAsia="仿宋_GB2312"/>
          <w:color w:val="auto"/>
          <w:sz w:val="28"/>
          <w:highlight w:val="none"/>
          <w:u w:val="single"/>
        </w:rPr>
        <w:t xml:space="preserve"> (法人代表姓名、职务)</w:t>
      </w:r>
      <w:r>
        <w:rPr>
          <w:rFonts w:hint="eastAsia" w:ascii="仿宋_GB2312" w:hAnsi="宋体" w:eastAsia="仿宋_GB2312"/>
          <w:color w:val="auto"/>
          <w:sz w:val="28"/>
          <w:highlight w:val="none"/>
        </w:rPr>
        <w:t>，代表本公司授权</w:t>
      </w:r>
      <w:r>
        <w:rPr>
          <w:rFonts w:hint="eastAsia" w:ascii="仿宋_GB2312" w:hAnsi="宋体" w:eastAsia="仿宋_GB2312"/>
          <w:color w:val="auto"/>
          <w:sz w:val="28"/>
          <w:highlight w:val="none"/>
          <w:u w:val="single"/>
        </w:rPr>
        <w:t xml:space="preserve">  (被授权人的姓名)</w:t>
      </w:r>
      <w:r>
        <w:rPr>
          <w:rFonts w:hint="eastAsia" w:ascii="仿宋_GB2312" w:hAnsi="宋体" w:eastAsia="仿宋_GB2312"/>
          <w:color w:val="auto"/>
          <w:sz w:val="28"/>
          <w:highlight w:val="none"/>
        </w:rPr>
        <w:t>为本公司的合法代理人，参加威海职业学院组织的本次</w:t>
      </w:r>
      <w:r>
        <w:rPr>
          <w:rFonts w:hint="eastAsia" w:ascii="仿宋_GB2312" w:hAnsi="宋体" w:eastAsia="仿宋_GB2312"/>
          <w:b w:val="0"/>
          <w:bCs w:val="0"/>
          <w:sz w:val="28"/>
          <w:szCs w:val="28"/>
          <w:highlight w:val="none"/>
          <w:u w:val="single"/>
          <w:lang w:eastAsia="zh-CN"/>
        </w:rPr>
        <w:t>威海特色农产品及海洋植物综合酵素制备及加工工艺研究设备</w:t>
      </w:r>
      <w:r>
        <w:rPr>
          <w:rFonts w:hint="eastAsia" w:ascii="仿宋_GB2312" w:hAnsi="宋体" w:eastAsia="仿宋_GB2312" w:cs="Times New Roman"/>
          <w:color w:val="auto"/>
          <w:sz w:val="28"/>
          <w:highlight w:val="none"/>
        </w:rPr>
        <w:t>的采购活动，以本公司名义处理一切与之有关</w:t>
      </w:r>
      <w:r>
        <w:rPr>
          <w:rFonts w:hint="eastAsia" w:ascii="仿宋_GB2312" w:hAnsi="宋体" w:eastAsia="仿宋_GB2312"/>
          <w:color w:val="auto"/>
          <w:sz w:val="28"/>
          <w:highlight w:val="none"/>
        </w:rPr>
        <w:t>的事宜。</w:t>
      </w:r>
    </w:p>
    <w:p>
      <w:pPr>
        <w:pStyle w:val="23"/>
        <w:keepNext w:val="0"/>
        <w:keepLines w:val="0"/>
        <w:pageBreakBefore w:val="0"/>
        <w:kinsoku/>
        <w:wordWrap/>
        <w:overflowPunct/>
        <w:topLinePunct w:val="0"/>
        <w:bidi w:val="0"/>
        <w:snapToGrid/>
        <w:spacing w:line="579"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如果本公司在此次采购活动中成交，被授权人有权代表本公司签署合同。</w:t>
      </w:r>
    </w:p>
    <w:p>
      <w:pPr>
        <w:pStyle w:val="23"/>
        <w:keepNext w:val="0"/>
        <w:keepLines w:val="0"/>
        <w:pageBreakBefore w:val="0"/>
        <w:kinsoku/>
        <w:wordWrap/>
        <w:overflowPunct/>
        <w:topLinePunct w:val="0"/>
        <w:bidi w:val="0"/>
        <w:snapToGrid/>
        <w:spacing w:line="579"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本授权书于</w:t>
      </w:r>
      <w:r>
        <w:rPr>
          <w:rFonts w:hint="eastAsia" w:ascii="仿宋_GB2312" w:hAnsi="宋体" w:eastAsia="仿宋_GB2312"/>
          <w:color w:val="auto"/>
          <w:sz w:val="28"/>
          <w:highlight w:val="none"/>
          <w:u w:val="single"/>
        </w:rPr>
        <w:t xml:space="preserve">      </w:t>
      </w:r>
      <w:r>
        <w:rPr>
          <w:rFonts w:hint="eastAsia" w:ascii="仿宋_GB2312" w:hAnsi="宋体" w:eastAsia="仿宋_GB2312"/>
          <w:color w:val="auto"/>
          <w:sz w:val="28"/>
          <w:highlight w:val="none"/>
        </w:rPr>
        <w:t>年</w:t>
      </w:r>
      <w:r>
        <w:rPr>
          <w:rFonts w:hint="eastAsia" w:ascii="仿宋_GB2312" w:hAnsi="宋体" w:eastAsia="仿宋_GB2312"/>
          <w:color w:val="auto"/>
          <w:sz w:val="28"/>
          <w:highlight w:val="none"/>
          <w:u w:val="single"/>
        </w:rPr>
        <w:t xml:space="preserve">    </w:t>
      </w:r>
      <w:r>
        <w:rPr>
          <w:rFonts w:hint="eastAsia" w:ascii="仿宋_GB2312" w:hAnsi="宋体" w:eastAsia="仿宋_GB2312"/>
          <w:color w:val="auto"/>
          <w:sz w:val="28"/>
          <w:highlight w:val="none"/>
        </w:rPr>
        <w:t>月</w:t>
      </w:r>
      <w:r>
        <w:rPr>
          <w:rFonts w:hint="eastAsia" w:ascii="仿宋_GB2312" w:hAnsi="宋体" w:eastAsia="仿宋_GB2312"/>
          <w:color w:val="auto"/>
          <w:sz w:val="28"/>
          <w:highlight w:val="none"/>
          <w:u w:val="single"/>
        </w:rPr>
        <w:t xml:space="preserve">    </w:t>
      </w:r>
      <w:r>
        <w:rPr>
          <w:rFonts w:hint="eastAsia" w:ascii="仿宋_GB2312" w:hAnsi="宋体" w:eastAsia="仿宋_GB2312"/>
          <w:color w:val="auto"/>
          <w:sz w:val="28"/>
          <w:highlight w:val="none"/>
        </w:rPr>
        <w:t>日法定代表人签字或盖章并由被授权人签字、单位盖章生效，特此声明。</w:t>
      </w:r>
    </w:p>
    <w:p>
      <w:pPr>
        <w:pStyle w:val="23"/>
        <w:keepNext w:val="0"/>
        <w:keepLines w:val="0"/>
        <w:pageBreakBefore w:val="0"/>
        <w:kinsoku/>
        <w:wordWrap/>
        <w:overflowPunct/>
        <w:topLinePunct w:val="0"/>
        <w:bidi w:val="0"/>
        <w:snapToGrid/>
        <w:spacing w:line="579" w:lineRule="exact"/>
        <w:rPr>
          <w:rFonts w:ascii="仿宋_GB2312" w:hAnsi="宋体" w:eastAsia="仿宋_GB2312"/>
          <w:color w:val="auto"/>
          <w:sz w:val="28"/>
          <w:highlight w:val="none"/>
        </w:rPr>
      </w:pPr>
      <w:r>
        <w:rPr>
          <w:rFonts w:hint="eastAsia" w:ascii="仿宋_GB2312" w:hAnsi="宋体" w:eastAsia="仿宋_GB2312"/>
          <w:color w:val="auto"/>
          <w:sz w:val="28"/>
          <w:highlight w:val="none"/>
        </w:rPr>
        <w:t xml:space="preserve">    被授权人无转委托权。</w:t>
      </w:r>
    </w:p>
    <w:p>
      <w:pPr>
        <w:pStyle w:val="23"/>
        <w:keepNext w:val="0"/>
        <w:keepLines w:val="0"/>
        <w:pageBreakBefore w:val="0"/>
        <w:kinsoku/>
        <w:wordWrap/>
        <w:overflowPunct/>
        <w:topLinePunct w:val="0"/>
        <w:bidi w:val="0"/>
        <w:snapToGrid/>
        <w:spacing w:line="579"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法定代表人签字或盖章：</w:t>
      </w:r>
      <w:r>
        <w:rPr>
          <w:rFonts w:hint="eastAsia" w:ascii="仿宋_GB2312" w:hAnsi="宋体" w:eastAsia="仿宋_GB2312"/>
          <w:color w:val="auto"/>
          <w:sz w:val="28"/>
          <w:highlight w:val="none"/>
          <w:u w:val="single"/>
        </w:rPr>
        <w:t xml:space="preserve">                  </w:t>
      </w:r>
    </w:p>
    <w:p>
      <w:pPr>
        <w:pStyle w:val="23"/>
        <w:keepNext w:val="0"/>
        <w:keepLines w:val="0"/>
        <w:pageBreakBefore w:val="0"/>
        <w:kinsoku/>
        <w:wordWrap/>
        <w:overflowPunct/>
        <w:topLinePunct w:val="0"/>
        <w:bidi w:val="0"/>
        <w:snapToGrid/>
        <w:spacing w:line="579"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被 授 权 人 签 字：</w:t>
      </w:r>
      <w:r>
        <w:rPr>
          <w:rFonts w:hint="eastAsia" w:ascii="仿宋_GB2312" w:hAnsi="宋体" w:eastAsia="仿宋_GB2312"/>
          <w:color w:val="auto"/>
          <w:sz w:val="28"/>
          <w:highlight w:val="none"/>
          <w:u w:val="single"/>
        </w:rPr>
        <w:t xml:space="preserve">                     </w:t>
      </w:r>
    </w:p>
    <w:p>
      <w:pPr>
        <w:pStyle w:val="23"/>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color w:val="auto"/>
          <w:sz w:val="28"/>
          <w:highlight w:val="none"/>
        </w:rPr>
      </w:pPr>
      <w:r>
        <w:rPr>
          <w:rFonts w:hint="eastAsia" w:ascii="仿宋_GB2312" w:hAnsi="宋体" w:eastAsia="仿宋_GB2312"/>
          <w:color w:val="auto"/>
          <w:sz w:val="28"/>
          <w:highlight w:val="none"/>
        </w:rPr>
        <w:t xml:space="preserve">被 授 权 人 </w:t>
      </w:r>
      <w:r>
        <w:rPr>
          <w:rFonts w:hint="eastAsia" w:ascii="仿宋_GB2312" w:hAnsi="宋体" w:eastAsia="仿宋_GB2312"/>
          <w:color w:val="auto"/>
          <w:sz w:val="28"/>
          <w:highlight w:val="none"/>
          <w:lang w:eastAsia="zh-CN"/>
        </w:rPr>
        <w:t>电话</w:t>
      </w:r>
      <w:r>
        <w:rPr>
          <w:rFonts w:hint="eastAsia" w:ascii="仿宋_GB2312" w:hAnsi="宋体" w:eastAsia="仿宋_GB2312"/>
          <w:color w:val="auto"/>
          <w:sz w:val="28"/>
          <w:highlight w:val="none"/>
        </w:rPr>
        <w:t>：</w:t>
      </w:r>
      <w:r>
        <w:rPr>
          <w:rFonts w:hint="eastAsia" w:ascii="仿宋_GB2312" w:hAnsi="宋体" w:eastAsia="仿宋_GB2312"/>
          <w:color w:val="auto"/>
          <w:sz w:val="28"/>
          <w:highlight w:val="none"/>
          <w:u w:val="single"/>
        </w:rPr>
        <w:t xml:space="preserve">                     </w:t>
      </w:r>
    </w:p>
    <w:p>
      <w:pPr>
        <w:pStyle w:val="23"/>
        <w:keepNext w:val="0"/>
        <w:keepLines w:val="0"/>
        <w:pageBreakBefore w:val="0"/>
        <w:kinsoku/>
        <w:wordWrap/>
        <w:overflowPunct/>
        <w:topLinePunct w:val="0"/>
        <w:bidi w:val="0"/>
        <w:snapToGrid/>
        <w:spacing w:line="579"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供 应 商 公 章 :</w:t>
      </w:r>
      <w:r>
        <w:rPr>
          <w:rFonts w:hint="eastAsia" w:ascii="仿宋_GB2312" w:hAnsi="宋体" w:eastAsia="仿宋_GB2312"/>
          <w:color w:val="auto"/>
          <w:sz w:val="28"/>
          <w:highlight w:val="none"/>
          <w:u w:val="single"/>
        </w:rPr>
        <w:t xml:space="preserve">                        </w:t>
      </w:r>
    </w:p>
    <w:tbl>
      <w:tblPr>
        <w:tblStyle w:val="43"/>
        <w:tblpPr w:leftFromText="180" w:rightFromText="180" w:vertAnchor="text" w:horzAnchor="margin" w:tblpXSpec="center" w:tblpY="361"/>
        <w:tblOverlap w:val="never"/>
        <w:tblW w:w="7952" w:type="dxa"/>
        <w:tblInd w:w="-1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7952" w:type="dxa"/>
            <w:vAlign w:val="center"/>
          </w:tcPr>
          <w:p>
            <w:pPr>
              <w:pStyle w:val="38"/>
              <w:keepNext w:val="0"/>
              <w:keepLines w:val="0"/>
              <w:pageBreakBefore w:val="0"/>
              <w:kinsoku/>
              <w:wordWrap/>
              <w:overflowPunct/>
              <w:topLinePunct w:val="0"/>
              <w:bidi w:val="0"/>
              <w:snapToGrid/>
              <w:spacing w:before="0" w:after="0" w:line="579" w:lineRule="exact"/>
              <w:jc w:val="center"/>
              <w:rPr>
                <w:rFonts w:hint="eastAsia" w:ascii="仿宋_GB2312" w:eastAsia="仿宋_GB2312"/>
                <w:color w:val="auto"/>
                <w:sz w:val="22"/>
                <w:highlight w:val="none"/>
                <w:lang w:eastAsia="zh-CN"/>
              </w:rPr>
            </w:pPr>
            <w:r>
              <w:rPr>
                <w:rFonts w:hint="eastAsia" w:ascii="仿宋_GB2312" w:eastAsia="仿宋_GB2312"/>
                <w:color w:val="auto"/>
                <w:kern w:val="2"/>
                <w:sz w:val="28"/>
                <w:szCs w:val="20"/>
                <w:highlight w:val="none"/>
              </w:rPr>
              <w:t>（此处需粘贴被授权人身份证复印件</w:t>
            </w:r>
            <w:r>
              <w:rPr>
                <w:rFonts w:hint="eastAsia" w:ascii="仿宋_GB2312" w:eastAsia="仿宋_GB2312"/>
                <w:color w:val="auto"/>
                <w:kern w:val="2"/>
                <w:sz w:val="28"/>
                <w:szCs w:val="20"/>
                <w:highlight w:val="none"/>
                <w:lang w:eastAsia="zh-CN"/>
              </w:rPr>
              <w:t>正反面</w:t>
            </w:r>
            <w:r>
              <w:rPr>
                <w:rFonts w:hint="eastAsia" w:ascii="仿宋_GB2312" w:eastAsia="仿宋_GB2312"/>
                <w:color w:val="auto"/>
                <w:kern w:val="2"/>
                <w:sz w:val="28"/>
                <w:szCs w:val="20"/>
                <w:highlight w:val="none"/>
              </w:rPr>
              <w:t>）</w:t>
            </w:r>
          </w:p>
        </w:tc>
      </w:tr>
    </w:tbl>
    <w:p>
      <w:pPr>
        <w:pStyle w:val="23"/>
        <w:keepNext w:val="0"/>
        <w:keepLines w:val="0"/>
        <w:pageBreakBefore w:val="0"/>
        <w:kinsoku/>
        <w:wordWrap/>
        <w:overflowPunct/>
        <w:topLinePunct w:val="0"/>
        <w:bidi w:val="0"/>
        <w:snapToGrid/>
        <w:spacing w:line="579" w:lineRule="exact"/>
        <w:rPr>
          <w:rFonts w:ascii="仿宋_GB2312" w:hAnsi="宋体" w:eastAsia="仿宋_GB2312"/>
          <w:b/>
          <w:color w:val="auto"/>
          <w:sz w:val="36"/>
          <w:highlight w:val="none"/>
        </w:rPr>
      </w:pPr>
    </w:p>
    <w:p>
      <w:pPr>
        <w:keepNext w:val="0"/>
        <w:keepLines w:val="0"/>
        <w:pageBreakBefore w:val="0"/>
        <w:kinsoku/>
        <w:wordWrap/>
        <w:overflowPunct/>
        <w:topLinePunct w:val="0"/>
        <w:bidi w:val="0"/>
        <w:snapToGrid/>
        <w:spacing w:line="579" w:lineRule="exact"/>
        <w:rPr>
          <w:rFonts w:ascii="仿宋_GB2312" w:eastAsia="仿宋_GB2312"/>
          <w:color w:val="auto"/>
          <w:highlight w:val="none"/>
        </w:rPr>
      </w:pPr>
    </w:p>
    <w:p>
      <w:pPr>
        <w:keepNext w:val="0"/>
        <w:keepLines w:val="0"/>
        <w:pageBreakBefore w:val="0"/>
        <w:kinsoku/>
        <w:wordWrap/>
        <w:overflowPunct/>
        <w:topLinePunct w:val="0"/>
        <w:bidi w:val="0"/>
        <w:snapToGrid/>
        <w:spacing w:line="579" w:lineRule="exact"/>
        <w:rPr>
          <w:rFonts w:ascii="仿宋_GB2312" w:eastAsia="仿宋_GB2312"/>
          <w:color w:val="auto"/>
          <w:highlight w:val="none"/>
        </w:rPr>
      </w:pPr>
    </w:p>
    <w:p>
      <w:pPr>
        <w:keepNext w:val="0"/>
        <w:keepLines w:val="0"/>
        <w:pageBreakBefore w:val="0"/>
        <w:kinsoku/>
        <w:wordWrap/>
        <w:overflowPunct/>
        <w:topLinePunct w:val="0"/>
        <w:bidi w:val="0"/>
        <w:snapToGrid/>
        <w:spacing w:line="579" w:lineRule="exact"/>
        <w:rPr>
          <w:rFonts w:ascii="仿宋_GB2312" w:eastAsia="仿宋_GB2312"/>
          <w:color w:val="auto"/>
          <w:highlight w:val="none"/>
        </w:rPr>
      </w:pPr>
    </w:p>
    <w:p>
      <w:pPr>
        <w:keepNext w:val="0"/>
        <w:keepLines w:val="0"/>
        <w:pageBreakBefore w:val="0"/>
        <w:kinsoku/>
        <w:wordWrap/>
        <w:overflowPunct/>
        <w:topLinePunct w:val="0"/>
        <w:bidi w:val="0"/>
        <w:snapToGrid/>
        <w:spacing w:line="579" w:lineRule="exact"/>
        <w:rPr>
          <w:rFonts w:ascii="仿宋_GB2312" w:eastAsia="仿宋_GB2312"/>
          <w:color w:val="auto"/>
          <w:highlight w:val="none"/>
        </w:rPr>
      </w:pPr>
    </w:p>
    <w:p>
      <w:pPr>
        <w:keepNext w:val="0"/>
        <w:keepLines w:val="0"/>
        <w:pageBreakBefore w:val="0"/>
        <w:kinsoku/>
        <w:wordWrap/>
        <w:overflowPunct/>
        <w:topLinePunct w:val="0"/>
        <w:bidi w:val="0"/>
        <w:snapToGrid/>
        <w:spacing w:line="579" w:lineRule="exact"/>
        <w:rPr>
          <w:rFonts w:ascii="仿宋_GB2312" w:eastAsia="仿宋_GB2312"/>
          <w:color w:val="auto"/>
          <w:highlight w:val="none"/>
        </w:rPr>
      </w:pPr>
    </w:p>
    <w:p>
      <w:pPr>
        <w:rPr>
          <w:rFonts w:hint="eastAsia" w:ascii="仿宋_GB2312" w:hAnsi="宋体" w:eastAsia="仿宋_GB2312"/>
          <w:b/>
          <w:bCs/>
          <w:color w:val="auto"/>
          <w:sz w:val="28"/>
          <w:szCs w:val="28"/>
          <w:highlight w:val="none"/>
        </w:rPr>
      </w:pPr>
      <w:r>
        <w:rPr>
          <w:rFonts w:hint="eastAsia" w:ascii="仿宋_GB2312" w:hAnsi="宋体" w:eastAsia="仿宋_GB2312"/>
          <w:b/>
          <w:bCs/>
          <w:color w:val="auto"/>
          <w:sz w:val="28"/>
          <w:szCs w:val="28"/>
          <w:highlight w:val="none"/>
        </w:rPr>
        <w:br w:type="page"/>
      </w:r>
    </w:p>
    <w:p>
      <w:pPr>
        <w:keepNext w:val="0"/>
        <w:keepLines w:val="0"/>
        <w:pageBreakBefore w:val="0"/>
        <w:tabs>
          <w:tab w:val="left" w:pos="2128"/>
        </w:tabs>
        <w:kinsoku/>
        <w:wordWrap/>
        <w:overflowPunct/>
        <w:topLinePunct w:val="0"/>
        <w:bidi w:val="0"/>
        <w:snapToGrid/>
        <w:spacing w:line="579" w:lineRule="exact"/>
        <w:jc w:val="center"/>
        <w:rPr>
          <w:rFonts w:hint="eastAsia" w:ascii="方正小标宋简体" w:hAnsi="方正小标宋简体" w:eastAsia="方正小标宋简体" w:cs="方正小标宋简体"/>
          <w:b/>
          <w:color w:val="auto"/>
          <w:sz w:val="44"/>
          <w:szCs w:val="44"/>
          <w:highlight w:val="none"/>
          <w:lang w:eastAsia="zh-CN"/>
        </w:rPr>
      </w:pPr>
      <w:r>
        <w:rPr>
          <w:rFonts w:hint="eastAsia" w:ascii="方正小标宋简体" w:hAnsi="方正小标宋简体" w:eastAsia="方正小标宋简体" w:cs="方正小标宋简体"/>
          <w:b/>
          <w:color w:val="auto"/>
          <w:sz w:val="44"/>
          <w:szCs w:val="44"/>
          <w:highlight w:val="none"/>
        </w:rPr>
        <w:t>法</w:t>
      </w:r>
      <w:r>
        <w:rPr>
          <w:rFonts w:hint="eastAsia" w:ascii="方正小标宋简体" w:hAnsi="方正小标宋简体" w:eastAsia="方正小标宋简体" w:cs="方正小标宋简体"/>
          <w:b/>
          <w:color w:val="auto"/>
          <w:sz w:val="44"/>
          <w:szCs w:val="44"/>
          <w:highlight w:val="none"/>
          <w:lang w:eastAsia="zh-CN"/>
        </w:rPr>
        <w:t>定代表</w:t>
      </w:r>
      <w:r>
        <w:rPr>
          <w:rFonts w:hint="eastAsia" w:ascii="方正小标宋简体" w:hAnsi="方正小标宋简体" w:eastAsia="方正小标宋简体" w:cs="方正小标宋简体"/>
          <w:b/>
          <w:color w:val="auto"/>
          <w:sz w:val="44"/>
          <w:szCs w:val="44"/>
          <w:highlight w:val="none"/>
        </w:rPr>
        <w:t>人</w:t>
      </w:r>
      <w:r>
        <w:rPr>
          <w:rFonts w:hint="eastAsia" w:ascii="方正小标宋简体" w:hAnsi="方正小标宋简体" w:eastAsia="方正小标宋简体" w:cs="方正小标宋简体"/>
          <w:b/>
          <w:color w:val="auto"/>
          <w:sz w:val="44"/>
          <w:szCs w:val="44"/>
          <w:highlight w:val="none"/>
          <w:lang w:eastAsia="zh-CN"/>
        </w:rPr>
        <w:t>证明</w:t>
      </w:r>
    </w:p>
    <w:p>
      <w:pPr>
        <w:pStyle w:val="37"/>
        <w:jc w:val="center"/>
        <w:rPr>
          <w:rFonts w:hint="eastAsia" w:eastAsia="宋体"/>
          <w:lang w:val="en-US" w:eastAsia="zh-CN"/>
        </w:rPr>
      </w:pPr>
      <w:r>
        <w:rPr>
          <w:rFonts w:hint="eastAsia"/>
          <w:lang w:val="en-US" w:eastAsia="zh-CN"/>
        </w:rPr>
        <w:t>（非法人代表参与项目的不用填写此证明）</w:t>
      </w: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560" w:firstLineChars="200"/>
        <w:textAlignment w:val="auto"/>
        <w:rPr>
          <w:rFonts w:hint="eastAsia" w:ascii="仿宋_GB2312" w:hAnsi="宋体" w:eastAsia="仿宋_GB2312"/>
          <w:color w:val="auto"/>
          <w:sz w:val="28"/>
          <w:highlight w:val="none"/>
        </w:rPr>
      </w:pPr>
      <w:r>
        <w:rPr>
          <w:rFonts w:hint="eastAsia" w:ascii="仿宋_GB2312" w:hAnsi="宋体" w:eastAsia="仿宋_GB2312"/>
          <w:color w:val="auto"/>
          <w:sz w:val="28"/>
          <w:highlight w:val="none"/>
          <w:u w:val="single"/>
        </w:rPr>
        <w:t>(法</w:t>
      </w:r>
      <w:r>
        <w:rPr>
          <w:rFonts w:hint="eastAsia" w:ascii="仿宋_GB2312" w:hAnsi="宋体" w:eastAsia="仿宋_GB2312"/>
          <w:color w:val="auto"/>
          <w:sz w:val="28"/>
          <w:highlight w:val="none"/>
          <w:u w:val="single"/>
          <w:lang w:eastAsia="zh-CN"/>
        </w:rPr>
        <w:t>定代表人</w:t>
      </w:r>
      <w:r>
        <w:rPr>
          <w:rFonts w:hint="eastAsia" w:ascii="仿宋_GB2312" w:hAnsi="宋体" w:eastAsia="仿宋_GB2312"/>
          <w:color w:val="auto"/>
          <w:sz w:val="28"/>
          <w:highlight w:val="none"/>
          <w:u w:val="single"/>
        </w:rPr>
        <w:t>姓名</w:t>
      </w:r>
      <w:r>
        <w:rPr>
          <w:rFonts w:hint="eastAsia" w:ascii="仿宋_GB2312" w:hAnsi="宋体" w:eastAsia="仿宋_GB2312"/>
          <w:color w:val="auto"/>
          <w:sz w:val="28"/>
          <w:highlight w:val="none"/>
          <w:u w:val="single"/>
          <w:lang w:eastAsia="zh-CN"/>
        </w:rPr>
        <w:t>）</w:t>
      </w:r>
      <w:r>
        <w:rPr>
          <w:rFonts w:hint="eastAsia" w:ascii="仿宋_GB2312" w:hAnsi="宋体" w:eastAsia="仿宋_GB2312"/>
          <w:color w:val="auto"/>
          <w:sz w:val="28"/>
          <w:highlight w:val="none"/>
          <w:u w:val="none"/>
          <w:lang w:eastAsia="zh-CN"/>
        </w:rPr>
        <w:t>系</w:t>
      </w:r>
      <w:r>
        <w:rPr>
          <w:rFonts w:hint="eastAsia" w:ascii="仿宋_GB2312" w:hAnsi="宋体" w:eastAsia="仿宋_GB2312"/>
          <w:color w:val="auto"/>
          <w:sz w:val="28"/>
          <w:highlight w:val="none"/>
        </w:rPr>
        <w:t>注册于</w:t>
      </w:r>
      <w:r>
        <w:rPr>
          <w:rFonts w:hint="eastAsia" w:ascii="仿宋_GB2312" w:hAnsi="宋体" w:eastAsia="仿宋_GB2312"/>
          <w:color w:val="auto"/>
          <w:sz w:val="28"/>
          <w:highlight w:val="none"/>
          <w:u w:val="single"/>
        </w:rPr>
        <w:t xml:space="preserve">   </w:t>
      </w:r>
      <w:r>
        <w:rPr>
          <w:rFonts w:hint="eastAsia" w:ascii="仿宋_GB2312" w:hAnsi="宋体" w:eastAsia="仿宋_GB2312"/>
          <w:color w:val="auto"/>
          <w:sz w:val="28"/>
          <w:highlight w:val="none"/>
          <w:u w:val="single"/>
          <w:lang w:eastAsia="zh-CN"/>
        </w:rPr>
        <w:t>省</w:t>
      </w:r>
      <w:r>
        <w:rPr>
          <w:rFonts w:hint="eastAsia" w:ascii="仿宋_GB2312" w:hAnsi="宋体" w:eastAsia="仿宋_GB2312"/>
          <w:color w:val="auto"/>
          <w:sz w:val="28"/>
          <w:highlight w:val="none"/>
          <w:u w:val="single"/>
          <w:lang w:val="en-US" w:eastAsia="zh-CN"/>
        </w:rPr>
        <w:t xml:space="preserve">    市 </w:t>
      </w:r>
      <w:r>
        <w:rPr>
          <w:rFonts w:hint="eastAsia" w:ascii="仿宋_GB2312" w:hAnsi="宋体" w:eastAsia="仿宋_GB2312"/>
          <w:color w:val="auto"/>
          <w:sz w:val="28"/>
          <w:highlight w:val="none"/>
          <w:u w:val="single"/>
        </w:rPr>
        <w:t xml:space="preserve"> </w:t>
      </w:r>
      <w:r>
        <w:rPr>
          <w:rFonts w:hint="eastAsia" w:ascii="仿宋_GB2312" w:hAnsi="宋体" w:eastAsia="仿宋_GB2312"/>
          <w:color w:val="auto"/>
          <w:sz w:val="28"/>
          <w:highlight w:val="none"/>
        </w:rPr>
        <w:t>的</w:t>
      </w:r>
      <w:r>
        <w:rPr>
          <w:rFonts w:hint="eastAsia" w:ascii="仿宋_GB2312" w:hAnsi="宋体" w:eastAsia="仿宋_GB2312"/>
          <w:color w:val="auto"/>
          <w:sz w:val="28"/>
          <w:highlight w:val="none"/>
          <w:u w:val="single"/>
        </w:rPr>
        <w:t xml:space="preserve">  (公司名称)  </w:t>
      </w:r>
      <w:r>
        <w:rPr>
          <w:rFonts w:hint="eastAsia" w:ascii="仿宋_GB2312" w:hAnsi="宋体" w:eastAsia="仿宋_GB2312"/>
          <w:color w:val="auto"/>
          <w:sz w:val="28"/>
          <w:highlight w:val="none"/>
        </w:rPr>
        <w:t>的</w:t>
      </w:r>
      <w:r>
        <w:rPr>
          <w:rFonts w:hint="eastAsia" w:ascii="仿宋_GB2312" w:hAnsi="宋体" w:eastAsia="仿宋_GB2312"/>
          <w:color w:val="auto"/>
          <w:sz w:val="28"/>
          <w:highlight w:val="none"/>
          <w:u w:val="none"/>
        </w:rPr>
        <w:t>法</w:t>
      </w:r>
      <w:r>
        <w:rPr>
          <w:rFonts w:hint="eastAsia" w:ascii="仿宋_GB2312" w:hAnsi="宋体" w:eastAsia="仿宋_GB2312"/>
          <w:color w:val="auto"/>
          <w:sz w:val="28"/>
          <w:highlight w:val="none"/>
          <w:u w:val="none"/>
          <w:lang w:eastAsia="zh-CN"/>
        </w:rPr>
        <w:t>定代表人</w:t>
      </w:r>
      <w:r>
        <w:rPr>
          <w:rFonts w:hint="eastAsia" w:ascii="仿宋_GB2312" w:hAnsi="宋体" w:eastAsia="仿宋_GB2312"/>
          <w:color w:val="auto"/>
          <w:sz w:val="28"/>
          <w:highlight w:val="none"/>
        </w:rPr>
        <w:t>，</w:t>
      </w:r>
      <w:r>
        <w:rPr>
          <w:rFonts w:hint="eastAsia" w:ascii="仿宋_GB2312" w:hAnsi="宋体" w:eastAsia="仿宋_GB2312"/>
          <w:color w:val="auto"/>
          <w:sz w:val="28"/>
          <w:highlight w:val="none"/>
          <w:lang w:eastAsia="zh-CN"/>
        </w:rPr>
        <w:t>有权代表我公司参加</w:t>
      </w:r>
      <w:r>
        <w:rPr>
          <w:rFonts w:hint="eastAsia" w:ascii="仿宋_GB2312" w:hAnsi="宋体" w:eastAsia="仿宋_GB2312"/>
          <w:color w:val="auto"/>
          <w:sz w:val="28"/>
          <w:highlight w:val="none"/>
        </w:rPr>
        <w:t>威海职业学院组织的本次</w:t>
      </w:r>
      <w:r>
        <w:rPr>
          <w:rFonts w:hint="eastAsia" w:ascii="仿宋_GB2312" w:hAnsi="宋体" w:eastAsia="仿宋_GB2312"/>
          <w:b w:val="0"/>
          <w:bCs w:val="0"/>
          <w:sz w:val="28"/>
          <w:szCs w:val="28"/>
          <w:highlight w:val="none"/>
          <w:u w:val="single"/>
          <w:lang w:eastAsia="zh-CN"/>
        </w:rPr>
        <w:t>威海特色农产品及海洋植物综合酵素制备及加工工艺研究设备</w:t>
      </w:r>
      <w:bookmarkStart w:id="0" w:name="_GoBack"/>
      <w:bookmarkEnd w:id="0"/>
      <w:r>
        <w:rPr>
          <w:rFonts w:hint="eastAsia" w:ascii="仿宋_GB2312" w:hAnsi="宋体" w:eastAsia="仿宋_GB2312"/>
          <w:color w:val="auto"/>
          <w:sz w:val="28"/>
          <w:highlight w:val="none"/>
        </w:rPr>
        <w:t>项目的采购活动，</w:t>
      </w:r>
      <w:r>
        <w:rPr>
          <w:rFonts w:hint="eastAsia" w:ascii="仿宋_GB2312" w:hAnsi="宋体" w:eastAsia="仿宋_GB2312"/>
          <w:color w:val="auto"/>
          <w:sz w:val="28"/>
          <w:highlight w:val="none"/>
          <w:lang w:eastAsia="zh-CN"/>
        </w:rPr>
        <w:t>并</w:t>
      </w:r>
      <w:r>
        <w:rPr>
          <w:rFonts w:hint="eastAsia" w:ascii="仿宋_GB2312" w:hAnsi="宋体" w:eastAsia="仿宋_GB2312"/>
          <w:color w:val="auto"/>
          <w:sz w:val="28"/>
          <w:highlight w:val="none"/>
        </w:rPr>
        <w:t>处理一切与之有关的事宜。</w:t>
      </w: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560" w:firstLineChars="200"/>
        <w:textAlignment w:val="auto"/>
        <w:rPr>
          <w:rFonts w:ascii="仿宋_GB2312" w:hAnsi="宋体" w:eastAsia="仿宋_GB2312"/>
          <w:color w:val="auto"/>
          <w:sz w:val="28"/>
          <w:highlight w:val="none"/>
        </w:rPr>
      </w:pPr>
      <w:r>
        <w:rPr>
          <w:rFonts w:hint="eastAsia" w:ascii="仿宋_GB2312" w:hAnsi="宋体" w:eastAsia="仿宋_GB2312"/>
          <w:color w:val="auto"/>
          <w:sz w:val="28"/>
          <w:highlight w:val="none"/>
        </w:rPr>
        <w:t>特此</w:t>
      </w:r>
      <w:r>
        <w:rPr>
          <w:rFonts w:hint="eastAsia" w:ascii="仿宋_GB2312" w:hAnsi="宋体" w:eastAsia="仿宋_GB2312"/>
          <w:color w:val="auto"/>
          <w:sz w:val="28"/>
          <w:highlight w:val="none"/>
          <w:lang w:eastAsia="zh-CN"/>
        </w:rPr>
        <w:t>证明</w:t>
      </w:r>
      <w:r>
        <w:rPr>
          <w:rFonts w:hint="eastAsia" w:ascii="仿宋_GB2312" w:hAnsi="宋体" w:eastAsia="仿宋_GB2312"/>
          <w:color w:val="auto"/>
          <w:sz w:val="28"/>
          <w:highlight w:val="none"/>
        </w:rPr>
        <w:t>。</w:t>
      </w:r>
    </w:p>
    <w:p>
      <w:pPr>
        <w:pStyle w:val="23"/>
        <w:keepNext w:val="0"/>
        <w:keepLines w:val="0"/>
        <w:pageBreakBefore w:val="0"/>
        <w:kinsoku/>
        <w:wordWrap/>
        <w:overflowPunct/>
        <w:topLinePunct w:val="0"/>
        <w:bidi w:val="0"/>
        <w:snapToGrid/>
        <w:spacing w:line="579" w:lineRule="exact"/>
        <w:rPr>
          <w:rFonts w:ascii="仿宋_GB2312" w:hAnsi="宋体" w:eastAsia="仿宋_GB2312"/>
          <w:color w:val="auto"/>
          <w:sz w:val="28"/>
          <w:highlight w:val="none"/>
        </w:rPr>
      </w:pPr>
      <w:r>
        <w:rPr>
          <w:rFonts w:hint="eastAsia" w:ascii="仿宋_GB2312" w:hAnsi="宋体" w:eastAsia="仿宋_GB2312"/>
          <w:color w:val="auto"/>
          <w:sz w:val="28"/>
          <w:highlight w:val="none"/>
        </w:rPr>
        <w:t xml:space="preserve">   </w:t>
      </w:r>
    </w:p>
    <w:p>
      <w:pPr>
        <w:pStyle w:val="23"/>
        <w:keepNext w:val="0"/>
        <w:keepLines w:val="0"/>
        <w:pageBreakBefore w:val="0"/>
        <w:kinsoku/>
        <w:wordWrap/>
        <w:overflowPunct/>
        <w:topLinePunct w:val="0"/>
        <w:bidi w:val="0"/>
        <w:snapToGrid/>
        <w:spacing w:line="579"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法定代表人签字：</w:t>
      </w:r>
      <w:r>
        <w:rPr>
          <w:rFonts w:hint="eastAsia" w:ascii="仿宋_GB2312" w:hAnsi="宋体" w:eastAsia="仿宋_GB2312"/>
          <w:color w:val="auto"/>
          <w:sz w:val="28"/>
          <w:highlight w:val="none"/>
          <w:u w:val="single"/>
        </w:rPr>
        <w:t xml:space="preserve">                  </w:t>
      </w:r>
    </w:p>
    <w:p>
      <w:pPr>
        <w:pStyle w:val="23"/>
        <w:keepNext w:val="0"/>
        <w:keepLines w:val="0"/>
        <w:pageBreakBefore w:val="0"/>
        <w:kinsoku/>
        <w:wordWrap/>
        <w:overflowPunct/>
        <w:topLinePunct w:val="0"/>
        <w:bidi w:val="0"/>
        <w:snapToGrid/>
        <w:spacing w:line="579" w:lineRule="exact"/>
        <w:rPr>
          <w:rFonts w:ascii="仿宋_GB2312" w:hAnsi="宋体" w:eastAsia="仿宋_GB2312"/>
          <w:color w:val="auto"/>
          <w:sz w:val="28"/>
          <w:highlight w:val="none"/>
        </w:rPr>
      </w:pPr>
    </w:p>
    <w:p>
      <w:pPr>
        <w:pStyle w:val="23"/>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color w:val="auto"/>
          <w:sz w:val="28"/>
          <w:highlight w:val="none"/>
        </w:rPr>
      </w:pPr>
      <w:r>
        <w:rPr>
          <w:rFonts w:hint="eastAsia" w:ascii="仿宋_GB2312" w:hAnsi="宋体" w:eastAsia="仿宋_GB2312"/>
          <w:color w:val="auto"/>
          <w:sz w:val="28"/>
          <w:highlight w:val="none"/>
        </w:rPr>
        <w:t xml:space="preserve">法定代表人 </w:t>
      </w:r>
      <w:r>
        <w:rPr>
          <w:rFonts w:hint="eastAsia" w:ascii="仿宋_GB2312" w:hAnsi="宋体" w:eastAsia="仿宋_GB2312"/>
          <w:color w:val="auto"/>
          <w:sz w:val="28"/>
          <w:highlight w:val="none"/>
          <w:lang w:eastAsia="zh-CN"/>
        </w:rPr>
        <w:t>电话</w:t>
      </w:r>
      <w:r>
        <w:rPr>
          <w:rFonts w:hint="eastAsia" w:ascii="仿宋_GB2312" w:hAnsi="宋体" w:eastAsia="仿宋_GB2312"/>
          <w:color w:val="auto"/>
          <w:sz w:val="28"/>
          <w:highlight w:val="none"/>
        </w:rPr>
        <w:t>：</w:t>
      </w:r>
      <w:r>
        <w:rPr>
          <w:rFonts w:hint="eastAsia" w:ascii="仿宋_GB2312" w:hAnsi="宋体" w:eastAsia="仿宋_GB2312"/>
          <w:color w:val="auto"/>
          <w:sz w:val="28"/>
          <w:highlight w:val="none"/>
          <w:u w:val="single"/>
        </w:rPr>
        <w:t xml:space="preserve">                     </w:t>
      </w:r>
    </w:p>
    <w:p>
      <w:pPr>
        <w:pStyle w:val="23"/>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color w:val="auto"/>
          <w:sz w:val="28"/>
          <w:highlight w:val="none"/>
        </w:rPr>
      </w:pPr>
    </w:p>
    <w:p>
      <w:pPr>
        <w:pStyle w:val="23"/>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color w:val="auto"/>
          <w:sz w:val="28"/>
          <w:highlight w:val="none"/>
          <w:u w:val="single"/>
        </w:rPr>
      </w:pPr>
      <w:r>
        <w:rPr>
          <w:rFonts w:hint="eastAsia" w:ascii="仿宋_GB2312" w:hAnsi="宋体" w:eastAsia="仿宋_GB2312"/>
          <w:color w:val="auto"/>
          <w:sz w:val="28"/>
          <w:highlight w:val="none"/>
          <w:lang w:eastAsia="zh-CN"/>
        </w:rPr>
        <w:t>供应</w:t>
      </w:r>
      <w:r>
        <w:rPr>
          <w:rFonts w:hint="eastAsia" w:ascii="仿宋_GB2312" w:hAnsi="宋体" w:eastAsia="仿宋_GB2312"/>
          <w:color w:val="auto"/>
          <w:sz w:val="28"/>
          <w:highlight w:val="none"/>
        </w:rPr>
        <w:t>商公章 :</w:t>
      </w:r>
      <w:r>
        <w:rPr>
          <w:rFonts w:hint="eastAsia" w:ascii="仿宋_GB2312" w:hAnsi="宋体" w:eastAsia="仿宋_GB2312"/>
          <w:color w:val="auto"/>
          <w:sz w:val="28"/>
          <w:highlight w:val="none"/>
          <w:u w:val="single"/>
        </w:rPr>
        <w:t xml:space="preserve">                        </w:t>
      </w:r>
    </w:p>
    <w:p>
      <w:pPr>
        <w:pStyle w:val="23"/>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color w:val="auto"/>
          <w:sz w:val="28"/>
          <w:highlight w:val="none"/>
          <w:u w:val="single"/>
        </w:rPr>
      </w:pPr>
    </w:p>
    <w:tbl>
      <w:tblPr>
        <w:tblStyle w:val="43"/>
        <w:tblpPr w:leftFromText="180" w:rightFromText="180" w:vertAnchor="text" w:horzAnchor="margin" w:tblpXSpec="center" w:tblpY="361"/>
        <w:tblOverlap w:val="never"/>
        <w:tblW w:w="8199" w:type="dxa"/>
        <w:tblInd w:w="-1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8199" w:type="dxa"/>
            <w:noWrap w:val="0"/>
            <w:vAlign w:val="center"/>
          </w:tcPr>
          <w:p>
            <w:pPr>
              <w:pStyle w:val="38"/>
              <w:keepNext w:val="0"/>
              <w:keepLines w:val="0"/>
              <w:pageBreakBefore w:val="0"/>
              <w:kinsoku/>
              <w:wordWrap/>
              <w:overflowPunct/>
              <w:topLinePunct w:val="0"/>
              <w:bidi w:val="0"/>
              <w:snapToGrid/>
              <w:spacing w:before="0" w:after="0" w:line="579" w:lineRule="exact"/>
              <w:jc w:val="center"/>
              <w:rPr>
                <w:rFonts w:hint="eastAsia" w:ascii="仿宋_GB2312" w:eastAsia="仿宋_GB2312"/>
                <w:color w:val="auto"/>
                <w:kern w:val="2"/>
                <w:sz w:val="28"/>
                <w:szCs w:val="20"/>
                <w:highlight w:val="none"/>
              </w:rPr>
            </w:pPr>
            <w:r>
              <w:rPr>
                <w:rFonts w:hint="eastAsia" w:ascii="仿宋_GB2312" w:eastAsia="仿宋_GB2312"/>
                <w:color w:val="auto"/>
                <w:kern w:val="2"/>
                <w:sz w:val="28"/>
                <w:szCs w:val="20"/>
                <w:highlight w:val="none"/>
              </w:rPr>
              <w:t>（此处需粘贴</w:t>
            </w:r>
            <w:r>
              <w:rPr>
                <w:rFonts w:hint="eastAsia" w:ascii="仿宋_GB2312" w:eastAsia="仿宋_GB2312"/>
                <w:color w:val="auto"/>
                <w:kern w:val="2"/>
                <w:sz w:val="28"/>
                <w:szCs w:val="20"/>
                <w:highlight w:val="none"/>
                <w:lang w:eastAsia="zh-CN"/>
              </w:rPr>
              <w:t>法定代表人</w:t>
            </w:r>
            <w:r>
              <w:rPr>
                <w:rFonts w:hint="eastAsia" w:ascii="仿宋_GB2312" w:eastAsia="仿宋_GB2312"/>
                <w:color w:val="auto"/>
                <w:kern w:val="2"/>
                <w:sz w:val="28"/>
                <w:szCs w:val="20"/>
                <w:highlight w:val="none"/>
              </w:rPr>
              <w:t>身份证复印件</w:t>
            </w:r>
          </w:p>
          <w:p>
            <w:pPr>
              <w:pStyle w:val="38"/>
              <w:keepNext w:val="0"/>
              <w:keepLines w:val="0"/>
              <w:pageBreakBefore w:val="0"/>
              <w:kinsoku/>
              <w:wordWrap/>
              <w:overflowPunct/>
              <w:topLinePunct w:val="0"/>
              <w:bidi w:val="0"/>
              <w:snapToGrid/>
              <w:spacing w:before="0" w:after="0" w:line="579" w:lineRule="exact"/>
              <w:jc w:val="center"/>
              <w:rPr>
                <w:rFonts w:hint="eastAsia" w:ascii="仿宋_GB2312" w:eastAsia="仿宋_GB2312"/>
                <w:color w:val="auto"/>
                <w:kern w:val="2"/>
                <w:sz w:val="28"/>
                <w:szCs w:val="20"/>
                <w:highlight w:val="none"/>
              </w:rPr>
            </w:pPr>
            <w:r>
              <w:rPr>
                <w:rFonts w:hint="eastAsia" w:ascii="仿宋_GB2312" w:eastAsia="仿宋_GB2312"/>
                <w:color w:val="auto"/>
                <w:kern w:val="2"/>
                <w:sz w:val="28"/>
                <w:szCs w:val="20"/>
                <w:highlight w:val="none"/>
                <w:lang w:eastAsia="zh-CN"/>
              </w:rPr>
              <w:t>（正反面</w:t>
            </w:r>
            <w:r>
              <w:rPr>
                <w:rFonts w:hint="eastAsia" w:ascii="仿宋_GB2312" w:eastAsia="仿宋_GB2312"/>
                <w:color w:val="auto"/>
                <w:kern w:val="2"/>
                <w:sz w:val="28"/>
                <w:szCs w:val="20"/>
                <w:highlight w:val="none"/>
              </w:rPr>
              <w:t>）</w:t>
            </w:r>
          </w:p>
          <w:p>
            <w:pPr>
              <w:pStyle w:val="38"/>
              <w:keepNext w:val="0"/>
              <w:keepLines w:val="0"/>
              <w:pageBreakBefore w:val="0"/>
              <w:kinsoku/>
              <w:wordWrap/>
              <w:overflowPunct/>
              <w:topLinePunct w:val="0"/>
              <w:bidi w:val="0"/>
              <w:snapToGrid/>
              <w:spacing w:before="0" w:after="0" w:line="579" w:lineRule="exact"/>
              <w:jc w:val="center"/>
              <w:rPr>
                <w:rFonts w:hint="eastAsia" w:ascii="仿宋_GB2312" w:eastAsia="仿宋_GB2312"/>
                <w:color w:val="auto"/>
                <w:kern w:val="2"/>
                <w:sz w:val="28"/>
                <w:szCs w:val="20"/>
                <w:highlight w:val="none"/>
                <w:lang w:eastAsia="zh-CN"/>
              </w:rPr>
            </w:pPr>
          </w:p>
        </w:tc>
      </w:tr>
    </w:tbl>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color w:val="auto"/>
          <w:sz w:val="28"/>
          <w:szCs w:val="28"/>
          <w:highlight w:val="none"/>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color w:val="auto"/>
          <w:sz w:val="28"/>
          <w:szCs w:val="28"/>
          <w:highlight w:val="none"/>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color w:val="auto"/>
          <w:sz w:val="28"/>
          <w:szCs w:val="28"/>
          <w:highlight w:val="none"/>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color w:val="auto"/>
          <w:sz w:val="28"/>
          <w:szCs w:val="28"/>
          <w:highlight w:val="none"/>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color w:val="auto"/>
          <w:sz w:val="28"/>
          <w:szCs w:val="28"/>
          <w:highlight w:val="none"/>
        </w:rPr>
      </w:pPr>
    </w:p>
    <w:p>
      <w:pPr>
        <w:rPr>
          <w:rFonts w:hint="eastAsia" w:ascii="仿宋_GB2312" w:hAnsi="宋体" w:eastAsia="仿宋_GB2312"/>
          <w:b/>
          <w:bCs/>
          <w:color w:val="auto"/>
          <w:sz w:val="28"/>
          <w:szCs w:val="28"/>
          <w:highlight w:val="none"/>
          <w:lang w:eastAsia="zh-CN"/>
        </w:rPr>
      </w:pPr>
    </w:p>
    <w:p>
      <w:pPr>
        <w:rPr>
          <w:rFonts w:hint="eastAsia" w:ascii="宋体" w:hAnsi="宋体"/>
          <w:color w:val="auto"/>
          <w:sz w:val="24"/>
          <w:highlight w:val="none"/>
        </w:rPr>
      </w:pPr>
    </w:p>
    <w:p>
      <w:pPr>
        <w:spacing w:line="400" w:lineRule="exact"/>
        <w:ind w:firstLine="720" w:firstLineChars="300"/>
        <w:rPr>
          <w:rFonts w:hint="eastAsia" w:ascii="宋体" w:hAnsi="宋体"/>
          <w:color w:val="auto"/>
          <w:sz w:val="24"/>
          <w:highlight w:val="none"/>
        </w:rPr>
      </w:pPr>
      <w:r>
        <w:rPr>
          <w:rFonts w:hint="eastAsia" w:ascii="宋体" w:hAnsi="宋体"/>
          <w:color w:val="auto"/>
          <w:sz w:val="24"/>
          <w:highlight w:val="none"/>
        </w:rPr>
        <w:t xml:space="preserve">      </w:t>
      </w:r>
    </w:p>
    <w:p>
      <w:pPr>
        <w:spacing w:line="520" w:lineRule="exact"/>
        <w:rPr>
          <w:rFonts w:hint="eastAsia" w:ascii="宋体" w:hAnsi="宋体"/>
          <w:color w:val="auto"/>
          <w:sz w:val="24"/>
          <w:highlight w:val="none"/>
        </w:rPr>
      </w:pPr>
      <w:r>
        <w:rPr>
          <w:rFonts w:hint="eastAsia" w:ascii="宋体" w:hAnsi="宋体"/>
          <w:color w:val="auto"/>
          <w:sz w:val="24"/>
          <w:highlight w:val="none"/>
        </w:rPr>
        <w:t xml:space="preserve">                                               </w:t>
      </w:r>
    </w:p>
    <w:p>
      <w:pPr>
        <w:jc w:val="center"/>
        <w:rPr>
          <w:rFonts w:hint="eastAsia" w:ascii="黑体" w:hAnsi="宋体" w:eastAsia="黑体" w:cs="黑体"/>
          <w:b/>
          <w:color w:val="000000"/>
          <w:kern w:val="0"/>
          <w:sz w:val="44"/>
          <w:szCs w:val="44"/>
          <w:highlight w:val="none"/>
          <w:lang w:val="en-US" w:eastAsia="zh-CN" w:bidi="ar"/>
        </w:rPr>
      </w:pPr>
      <w:r>
        <w:rPr>
          <w:rFonts w:hint="eastAsia"/>
          <w:color w:val="auto"/>
          <w:highlight w:val="none"/>
          <w:lang w:eastAsia="zh-CN"/>
        </w:rPr>
        <w:br w:type="page"/>
      </w:r>
      <w:r>
        <w:rPr>
          <w:rFonts w:hint="eastAsia" w:ascii="黑体" w:hAnsi="宋体" w:eastAsia="黑体" w:cs="黑体"/>
          <w:b/>
          <w:color w:val="000000"/>
          <w:kern w:val="0"/>
          <w:sz w:val="44"/>
          <w:szCs w:val="44"/>
          <w:highlight w:val="none"/>
          <w:lang w:val="en-US" w:eastAsia="zh-CN" w:bidi="ar"/>
        </w:rPr>
        <w:t>清单报价表</w:t>
      </w:r>
    </w:p>
    <w:tbl>
      <w:tblPr>
        <w:tblStyle w:val="43"/>
        <w:tblW w:w="9620" w:type="dxa"/>
        <w:tblInd w:w="-391" w:type="dxa"/>
        <w:shd w:val="clear" w:color="auto" w:fill="auto"/>
        <w:tblLayout w:type="fixed"/>
        <w:tblCellMar>
          <w:top w:w="0" w:type="dxa"/>
          <w:left w:w="0" w:type="dxa"/>
          <w:bottom w:w="0" w:type="dxa"/>
          <w:right w:w="0" w:type="dxa"/>
        </w:tblCellMar>
      </w:tblPr>
      <w:tblGrid>
        <w:gridCol w:w="555"/>
        <w:gridCol w:w="1650"/>
        <w:gridCol w:w="1597"/>
        <w:gridCol w:w="1313"/>
        <w:gridCol w:w="667"/>
        <w:gridCol w:w="608"/>
        <w:gridCol w:w="915"/>
        <w:gridCol w:w="1185"/>
        <w:gridCol w:w="1130"/>
      </w:tblGrid>
      <w:tr>
        <w:tblPrEx>
          <w:shd w:val="clear" w:color="auto" w:fill="auto"/>
          <w:tblCellMar>
            <w:top w:w="0" w:type="dxa"/>
            <w:left w:w="0" w:type="dxa"/>
            <w:bottom w:w="0" w:type="dxa"/>
            <w:right w:w="0" w:type="dxa"/>
          </w:tblCellMar>
        </w:tblPrEx>
        <w:trPr>
          <w:trHeight w:val="66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货物名称</w:t>
            </w:r>
          </w:p>
        </w:tc>
        <w:tc>
          <w:tcPr>
            <w:tcW w:w="1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厂家</w:t>
            </w:r>
          </w:p>
        </w:tc>
        <w:tc>
          <w:tcPr>
            <w:tcW w:w="13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型号</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单位</w:t>
            </w: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数量</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质保期（年）</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单价（元）</w:t>
            </w:r>
          </w:p>
        </w:tc>
        <w:tc>
          <w:tcPr>
            <w:tcW w:w="11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21"/>
                <w:szCs w:val="21"/>
                <w:u w:val="none"/>
              </w:rPr>
            </w:pPr>
            <w:r>
              <w:rPr>
                <w:rFonts w:hint="eastAsia" w:ascii="微软雅黑" w:hAnsi="微软雅黑" w:eastAsia="微软雅黑" w:cs="微软雅黑"/>
                <w:b/>
                <w:i w:val="0"/>
                <w:color w:val="333333"/>
                <w:kern w:val="0"/>
                <w:sz w:val="21"/>
                <w:szCs w:val="21"/>
                <w:u w:val="none"/>
                <w:lang w:val="en-US" w:eastAsia="zh-CN" w:bidi="ar"/>
              </w:rPr>
              <w:t>总价（元）</w:t>
            </w:r>
          </w:p>
        </w:tc>
      </w:tr>
      <w:tr>
        <w:tblPrEx>
          <w:shd w:val="clear" w:color="auto" w:fill="auto"/>
          <w:tblCellMar>
            <w:top w:w="0" w:type="dxa"/>
            <w:left w:w="0" w:type="dxa"/>
            <w:bottom w:w="0" w:type="dxa"/>
            <w:right w:w="0" w:type="dxa"/>
          </w:tblCellMar>
        </w:tblPrEx>
        <w:trPr>
          <w:trHeight w:val="63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立式蒸汽灭菌锅</w:t>
            </w: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kern w:val="0"/>
                <w:szCs w:val="21"/>
                <w:lang w:val="en-US" w:eastAsia="zh-CN"/>
              </w:rPr>
              <w:t>上海申安医疗器材厂</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DSX-24L-I</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8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多用途台式高速冷冻离心机转子配件</w:t>
            </w: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after="240"/>
              <w:jc w:val="center"/>
              <w:rPr>
                <w:rFonts w:hint="eastAsia" w:ascii="宋体" w:hAnsi="宋体" w:eastAsia="宋体" w:cs="宋体"/>
                <w:i w:val="0"/>
                <w:color w:val="000000"/>
                <w:sz w:val="22"/>
                <w:szCs w:val="22"/>
                <w:u w:val="none"/>
              </w:rPr>
            </w:pPr>
            <w:r>
              <w:rPr>
                <w:rFonts w:hint="eastAsia" w:ascii="宋体" w:hAnsi="宋体" w:eastAsia="宋体" w:cs="宋体"/>
                <w:szCs w:val="21"/>
                <w:lang w:val="en-US" w:eastAsia="zh-CN"/>
              </w:rPr>
              <w:t>长沙英泰仪器有限公司</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TGL20D</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LED光照培养箱</w:t>
            </w: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2"/>
                <w:szCs w:val="22"/>
                <w:u w:val="none"/>
              </w:rPr>
            </w:pPr>
            <w:r>
              <w:rPr>
                <w:rFonts w:hint="eastAsia" w:ascii="宋体" w:hAnsi="宋体" w:eastAsia="宋体" w:cs="宋体"/>
                <w:kern w:val="0"/>
                <w:szCs w:val="21"/>
                <w:lang w:val="en-US" w:eastAsia="zh-CN"/>
              </w:rPr>
              <w:t>宁波科晟实验仪器有限公司</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ZGX-280-LED</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4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频闪仪</w:t>
            </w: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2"/>
                <w:szCs w:val="22"/>
                <w:u w:val="none"/>
              </w:rPr>
            </w:pPr>
            <w:r>
              <w:rPr>
                <w:rFonts w:hint="eastAsia" w:ascii="宋体" w:hAnsi="宋体" w:eastAsia="宋体" w:cs="宋体"/>
                <w:kern w:val="0"/>
                <w:szCs w:val="21"/>
                <w:lang w:val="en-US" w:eastAsia="zh-CN"/>
              </w:rPr>
              <w:t>杭州品拓电子科技有限公司</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PT-L01B</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一体式真空离心浓缩仪</w:t>
            </w: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2"/>
                <w:szCs w:val="22"/>
                <w:u w:val="none"/>
              </w:rPr>
            </w:pPr>
            <w:r>
              <w:rPr>
                <w:rFonts w:hint="eastAsia" w:ascii="宋体" w:hAnsi="宋体"/>
                <w:color w:val="000000"/>
                <w:lang w:val="en-US" w:eastAsia="zh-CN"/>
              </w:rPr>
              <w:t>宁波新芝生物科技股份有限公司</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SCIENTZ-1LS</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恒温混匀仪</w:t>
            </w: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2"/>
                <w:szCs w:val="22"/>
                <w:u w:val="none"/>
              </w:rPr>
            </w:pPr>
            <w:r>
              <w:rPr>
                <w:rFonts w:hint="eastAsia" w:ascii="宋体" w:hAnsi="宋体" w:eastAsia="宋体" w:cs="宋体"/>
                <w:kern w:val="0"/>
                <w:szCs w:val="21"/>
              </w:rPr>
              <w:t>上海金鹏分析仪器有限公司</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JP-M3000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57" w:hRule="atLeast"/>
        </w:trPr>
        <w:tc>
          <w:tcPr>
            <w:tcW w:w="849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合计</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37"/>
        <w:rPr>
          <w:rFonts w:hint="eastAsia"/>
        </w:rPr>
      </w:pPr>
    </w:p>
    <w:tbl>
      <w:tblPr>
        <w:tblStyle w:val="44"/>
        <w:tblpPr w:leftFromText="180" w:rightFromText="180" w:vertAnchor="text" w:tblpX="10596" w:tblpY="248"/>
        <w:tblOverlap w:val="never"/>
        <w:tblW w:w="3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378" w:type="dxa"/>
          </w:tcPr>
          <w:p>
            <w:pPr>
              <w:pStyle w:val="37"/>
              <w:rPr>
                <w:rFonts w:hint="eastAsia" w:ascii="黑体" w:hAnsi="宋体" w:eastAsia="黑体" w:cs="黑体"/>
                <w:b/>
                <w:color w:val="000000"/>
                <w:kern w:val="0"/>
                <w:sz w:val="36"/>
                <w:szCs w:val="36"/>
                <w:highlight w:val="none"/>
                <w:vertAlign w:val="baseline"/>
                <w:lang w:bidi="ar"/>
              </w:rPr>
            </w:pPr>
          </w:p>
        </w:tc>
      </w:tr>
    </w:tbl>
    <w:p>
      <w:pPr>
        <w:pStyle w:val="37"/>
        <w:rPr>
          <w:rFonts w:hint="default" w:eastAsia="宋体"/>
          <w:highlight w:val="none"/>
          <w:u w:val="single"/>
          <w:lang w:val="en-US" w:eastAsia="zh-CN" w:bidi="ar"/>
        </w:rPr>
      </w:pPr>
      <w:r>
        <w:rPr>
          <w:rFonts w:hint="eastAsia"/>
          <w:highlight w:val="none"/>
          <w:lang w:eastAsia="zh-CN" w:bidi="ar"/>
        </w:rPr>
        <w:t>报价合计大写：</w:t>
      </w:r>
      <w:r>
        <w:rPr>
          <w:rFonts w:hint="eastAsia"/>
          <w:highlight w:val="none"/>
          <w:u w:val="single"/>
          <w:lang w:val="en-US" w:eastAsia="zh-CN" w:bidi="ar"/>
        </w:rPr>
        <w:t xml:space="preserve">                              </w:t>
      </w:r>
    </w:p>
    <w:p>
      <w:pPr>
        <w:pStyle w:val="37"/>
        <w:rPr>
          <w:rFonts w:hint="eastAsia" w:eastAsia="宋体"/>
          <w:highlight w:val="none"/>
          <w:lang w:eastAsia="zh-CN"/>
        </w:rPr>
      </w:pPr>
    </w:p>
    <w:p>
      <w:pPr>
        <w:pStyle w:val="37"/>
        <w:rPr>
          <w:rFonts w:hint="eastAsia"/>
          <w:b/>
          <w:bCs/>
          <w:highlight w:val="none"/>
        </w:rPr>
      </w:pPr>
      <w:r>
        <w:rPr>
          <w:rFonts w:hint="eastAsia"/>
          <w:b/>
          <w:bCs/>
          <w:highlight w:val="none"/>
        </w:rPr>
        <w:t>注：以上报价包含</w:t>
      </w:r>
      <w:r>
        <w:rPr>
          <w:rFonts w:hint="eastAsia"/>
          <w:b/>
          <w:bCs/>
          <w:highlight w:val="none"/>
          <w:lang w:eastAsia="zh-CN"/>
        </w:rPr>
        <w:t>送货费、</w:t>
      </w:r>
      <w:r>
        <w:rPr>
          <w:rFonts w:hint="eastAsia"/>
          <w:b/>
          <w:bCs/>
          <w:highlight w:val="none"/>
          <w:lang w:val="en-US" w:eastAsia="zh-CN"/>
        </w:rPr>
        <w:t>安装调试、培训</w:t>
      </w:r>
      <w:r>
        <w:rPr>
          <w:rFonts w:hint="eastAsia"/>
          <w:b/>
          <w:bCs/>
          <w:highlight w:val="none"/>
          <w:lang w:eastAsia="zh-CN"/>
        </w:rPr>
        <w:t>、税金、利润</w:t>
      </w:r>
      <w:r>
        <w:rPr>
          <w:rFonts w:hint="eastAsia"/>
          <w:b/>
          <w:bCs/>
          <w:highlight w:val="none"/>
        </w:rPr>
        <w:t>等所有费用。</w:t>
      </w:r>
    </w:p>
    <w:p>
      <w:pPr>
        <w:pStyle w:val="37"/>
        <w:rPr>
          <w:rFonts w:hint="eastAsia" w:eastAsia="宋体"/>
          <w:b/>
          <w:bCs/>
          <w:highlight w:val="none"/>
          <w:lang w:val="en-US" w:eastAsia="zh-CN"/>
        </w:rPr>
      </w:pPr>
      <w:r>
        <w:rPr>
          <w:rFonts w:hint="eastAsia"/>
          <w:b/>
          <w:bCs/>
          <w:highlight w:val="none"/>
          <w:lang w:eastAsia="zh-CN"/>
        </w:rPr>
        <w:t>质保期起始日期为验收之日。</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7680" w:firstLineChars="3200"/>
        <w:rPr>
          <w:sz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仿宋_GB2312" w:hAnsi="宋体" w:eastAsia="仿宋_GB2312"/>
          <w:sz w:val="28"/>
          <w:szCs w:val="20"/>
          <w:highlight w:val="none"/>
        </w:rPr>
      </w:pPr>
      <w:r>
        <w:rPr>
          <w:rFonts w:hint="eastAsia" w:ascii="仿宋_GB2312" w:hAnsi="宋体" w:eastAsia="仿宋_GB2312"/>
          <w:sz w:val="28"/>
          <w:szCs w:val="20"/>
          <w:highlight w:val="none"/>
        </w:rPr>
        <w:t>供应商名称（盖章）：</w:t>
      </w:r>
      <w:r>
        <w:rPr>
          <w:rFonts w:hint="eastAsia" w:ascii="仿宋_GB2312" w:hAnsi="宋体" w:eastAsia="仿宋_GB2312"/>
          <w:sz w:val="28"/>
          <w:szCs w:val="20"/>
          <w:highlight w:val="none"/>
          <w:u w:val="single"/>
          <w:lang w:val="en-US" w:eastAsia="zh-CN"/>
        </w:rPr>
        <w:t xml:space="preserve">                     </w:t>
      </w:r>
      <w:r>
        <w:rPr>
          <w:rFonts w:ascii="仿宋_GB2312" w:hAnsi="宋体" w:eastAsia="仿宋_GB2312"/>
          <w:sz w:val="28"/>
          <w:szCs w:val="20"/>
          <w:highlight w:val="non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仿宋_GB2312" w:hAnsi="宋体" w:eastAsia="仿宋_GB2312"/>
          <w:sz w:val="28"/>
          <w:szCs w:val="20"/>
          <w:highlight w:val="none"/>
        </w:rPr>
      </w:pPr>
      <w:r>
        <w:rPr>
          <w:rFonts w:hint="eastAsia" w:ascii="仿宋_GB2312" w:hAnsi="宋体" w:eastAsia="仿宋_GB2312"/>
          <w:sz w:val="28"/>
          <w:szCs w:val="20"/>
          <w:highlight w:val="none"/>
        </w:rPr>
        <w:t>法定代表人或授权代表签字：</w:t>
      </w:r>
      <w:r>
        <w:rPr>
          <w:rFonts w:hint="eastAsia" w:ascii="仿宋_GB2312" w:hAnsi="宋体" w:eastAsia="仿宋_GB2312"/>
          <w:sz w:val="28"/>
          <w:szCs w:val="20"/>
          <w:highlight w:val="none"/>
          <w:u w:val="single"/>
          <w:lang w:val="en-US" w:eastAsia="zh-CN"/>
        </w:rPr>
        <w:t xml:space="preserve">                  </w:t>
      </w:r>
      <w:r>
        <w:rPr>
          <w:rFonts w:hint="eastAsia" w:ascii="仿宋_GB2312" w:hAnsi="宋体" w:eastAsia="仿宋_GB2312"/>
          <w:sz w:val="28"/>
          <w:szCs w:val="20"/>
          <w:highlight w:val="none"/>
          <w:lang w:val="en-US" w:eastAsia="zh-CN"/>
        </w:rPr>
        <w:t xml:space="preserve">   </w:t>
      </w:r>
      <w:r>
        <w:rPr>
          <w:rFonts w:ascii="仿宋_GB2312" w:hAnsi="宋体" w:eastAsia="仿宋_GB2312"/>
          <w:sz w:val="28"/>
          <w:szCs w:val="20"/>
          <w:highlight w:val="non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仿宋_GB2312" w:hAnsi="宋体" w:eastAsia="仿宋_GB2312"/>
          <w:sz w:val="28"/>
          <w:szCs w:val="20"/>
          <w:highlight w:val="none"/>
        </w:rPr>
      </w:pPr>
      <w:r>
        <w:rPr>
          <w:rFonts w:hint="eastAsia" w:ascii="仿宋_GB2312" w:hAnsi="宋体" w:eastAsia="仿宋_GB2312"/>
          <w:sz w:val="28"/>
          <w:szCs w:val="20"/>
          <w:highlight w:val="none"/>
        </w:rPr>
        <w:t>法定代表人或授权代表</w:t>
      </w:r>
      <w:r>
        <w:rPr>
          <w:rFonts w:hint="eastAsia" w:ascii="仿宋_GB2312" w:hAnsi="宋体" w:eastAsia="仿宋_GB2312"/>
          <w:sz w:val="28"/>
          <w:szCs w:val="20"/>
          <w:highlight w:val="none"/>
          <w:lang w:eastAsia="zh-CN"/>
        </w:rPr>
        <w:t>联系电话</w:t>
      </w:r>
      <w:r>
        <w:rPr>
          <w:rFonts w:hint="eastAsia" w:ascii="仿宋_GB2312" w:hAnsi="宋体" w:eastAsia="仿宋_GB2312"/>
          <w:sz w:val="28"/>
          <w:szCs w:val="20"/>
          <w:highlight w:val="none"/>
        </w:rPr>
        <w:t>：</w:t>
      </w:r>
      <w:r>
        <w:rPr>
          <w:rFonts w:hint="eastAsia" w:ascii="仿宋_GB2312" w:hAnsi="宋体" w:eastAsia="仿宋_GB2312"/>
          <w:sz w:val="28"/>
          <w:szCs w:val="20"/>
          <w:highlight w:val="none"/>
          <w:u w:val="single"/>
          <w:lang w:val="en-US" w:eastAsia="zh-CN"/>
        </w:rPr>
        <w:t xml:space="preserve">               </w:t>
      </w:r>
      <w:r>
        <w:rPr>
          <w:rFonts w:ascii="仿宋_GB2312" w:hAnsi="宋体" w:eastAsia="仿宋_GB2312"/>
          <w:sz w:val="28"/>
          <w:szCs w:val="20"/>
          <w:highlight w:val="none"/>
        </w:rPr>
        <w:t xml:space="preserve">              </w:t>
      </w:r>
    </w:p>
    <w:p>
      <w:pPr>
        <w:ind w:left="7661" w:leftChars="3648" w:firstLine="3120" w:firstLineChars="1300"/>
        <w:rPr>
          <w:rFonts w:hint="eastAsia" w:ascii="仿宋_GB2312" w:hAnsi="宋体" w:eastAsia="仿宋_GB2312"/>
          <w:sz w:val="28"/>
          <w:szCs w:val="20"/>
          <w:highlight w:val="none"/>
        </w:rPr>
      </w:pPr>
      <w:r>
        <w:rPr>
          <w:rFonts w:hint="eastAsia"/>
          <w:sz w:val="24"/>
          <w:highlight w:val="none"/>
        </w:rPr>
        <w:t xml:space="preserve"> </w:t>
      </w:r>
      <w:r>
        <w:rPr>
          <w:rFonts w:hint="eastAsia" w:ascii="仿宋_GB2312" w:hAnsi="宋体" w:eastAsia="仿宋_GB2312"/>
          <w:sz w:val="28"/>
          <w:szCs w:val="20"/>
          <w:highlight w:val="none"/>
        </w:rPr>
        <w:t>年   月</w:t>
      </w:r>
      <w:r>
        <w:rPr>
          <w:rFonts w:ascii="仿宋_GB2312" w:hAnsi="宋体" w:eastAsia="仿宋_GB2312"/>
          <w:sz w:val="28"/>
          <w:szCs w:val="20"/>
          <w:highlight w:val="none"/>
        </w:rPr>
        <w:t xml:space="preserve">  </w:t>
      </w:r>
      <w:r>
        <w:rPr>
          <w:rFonts w:hint="eastAsia" w:ascii="仿宋_GB2312" w:hAnsi="宋体" w:eastAsia="仿宋_GB2312"/>
          <w:sz w:val="28"/>
          <w:szCs w:val="20"/>
          <w:highlight w:val="none"/>
        </w:rPr>
        <w:t>日</w:t>
      </w:r>
    </w:p>
    <w:p>
      <w:pPr>
        <w:rPr>
          <w:rFonts w:hint="eastAsia" w:ascii="仿宋_GB2312" w:hAnsi="宋体" w:eastAsia="仿宋_GB2312"/>
          <w:sz w:val="28"/>
          <w:szCs w:val="20"/>
          <w:highlight w:val="none"/>
          <w:lang w:eastAsia="zh-CN"/>
        </w:rPr>
      </w:pPr>
    </w:p>
    <w:sectPr>
      <w:footerReference r:id="rId3" w:type="default"/>
      <w:pgSz w:w="11906" w:h="16838"/>
      <w:pgMar w:top="1417" w:right="1134" w:bottom="1134" w:left="1417" w:header="851" w:footer="992" w:gutter="0"/>
      <w:pgBorders>
        <w:top w:val="none" w:sz="0" w:space="0"/>
        <w:left w:val="none" w:sz="0" w:space="0"/>
        <w:bottom w:val="none" w:sz="0" w:space="0"/>
        <w:right w:val="none" w:sz="0" w:space="0"/>
      </w:pgBorders>
      <w:cols w:space="0" w:num="1"/>
      <w:rtlGutter w:val="0"/>
      <w:docGrid w:linePitch="5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BF859D-93DF-4079-8FDD-14025197826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创艺繁楷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06E0A42F-018A-42E2-A8E7-ADAF026CD5EF}"/>
  </w:font>
  <w:font w:name="MetaPlusLF">
    <w:altName w:val="Georgia"/>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embedRegular r:id="rId3" w:fontKey="{A9B532C0-7357-45CE-9E59-BCD7BD7E31A5}"/>
  </w:font>
  <w:font w:name="Consolas">
    <w:panose1 w:val="020B0609020204030204"/>
    <w:charset w:val="00"/>
    <w:family w:val="modern"/>
    <w:pitch w:val="default"/>
    <w:sig w:usb0="E00006FF" w:usb1="0000FCFF" w:usb2="00000001" w:usb3="00000000" w:csb0="6000019F" w:csb1="DFD70000"/>
  </w:font>
  <w:font w:name="方正中等线简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4" w:fontKey="{9CA8106A-8DBE-4E12-9C9F-BF413D688489}"/>
  </w:font>
  <w:font w:name="微软雅黑">
    <w:panose1 w:val="020B0503020204020204"/>
    <w:charset w:val="86"/>
    <w:family w:val="auto"/>
    <w:pitch w:val="default"/>
    <w:sig w:usb0="80000287" w:usb1="2ACF3C50" w:usb2="00000016" w:usb3="00000000" w:csb0="0004001F" w:csb1="00000000"/>
    <w:embedRegular r:id="rId5" w:fontKey="{B43CD87D-035C-486B-88CF-5A0BCFE92807}"/>
  </w:font>
  <w:font w:name="PMingLiU-ExtB">
    <w:panose1 w:val="02020500000000000000"/>
    <w:charset w:val="88"/>
    <w:family w:val="auto"/>
    <w:pitch w:val="default"/>
    <w:sig w:usb0="8000002F" w:usb1="02000008" w:usb2="00000000" w:usb3="00000000" w:csb0="00100001"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szCs w:val="18"/>
      </w:rPr>
    </w:pPr>
    <w:r>
      <w:rPr>
        <w:szCs w:val="18"/>
      </w:rPr>
      <w:fldChar w:fldCharType="begin"/>
    </w:r>
    <w:r>
      <w:rPr>
        <w:rStyle w:val="47"/>
        <w:szCs w:val="18"/>
      </w:rPr>
      <w:instrText xml:space="preserve">PAGE  </w:instrText>
    </w:r>
    <w:r>
      <w:rPr>
        <w:szCs w:val="18"/>
      </w:rPr>
      <w:fldChar w:fldCharType="separate"/>
    </w:r>
    <w:r>
      <w:rPr>
        <w:rStyle w:val="47"/>
        <w:szCs w:val="18"/>
      </w:rPr>
      <w:t>16</w:t>
    </w:r>
    <w:r>
      <w:rPr>
        <w:szCs w:val="18"/>
      </w:rPr>
      <w:fldChar w:fldCharType="end"/>
    </w:r>
  </w:p>
  <w:p>
    <w:pPr>
      <w:pStyle w:val="2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05"/>
  <w:drawingGridVerticalSpacing w:val="2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mNDYxNDVmYjM2NmJhYjEwZWQyYzgyYWZhN2NkODgifQ=="/>
  </w:docVars>
  <w:rsids>
    <w:rsidRoot w:val="00172A27"/>
    <w:rsid w:val="000002ED"/>
    <w:rsid w:val="000007E3"/>
    <w:rsid w:val="000011DF"/>
    <w:rsid w:val="00001DDE"/>
    <w:rsid w:val="00002D9B"/>
    <w:rsid w:val="00003792"/>
    <w:rsid w:val="00003D48"/>
    <w:rsid w:val="00005523"/>
    <w:rsid w:val="00006CAE"/>
    <w:rsid w:val="000073AE"/>
    <w:rsid w:val="00010259"/>
    <w:rsid w:val="00010B96"/>
    <w:rsid w:val="0001133F"/>
    <w:rsid w:val="00012026"/>
    <w:rsid w:val="000131DA"/>
    <w:rsid w:val="00013C55"/>
    <w:rsid w:val="000143B2"/>
    <w:rsid w:val="00015057"/>
    <w:rsid w:val="00015B91"/>
    <w:rsid w:val="00015F8B"/>
    <w:rsid w:val="0001613A"/>
    <w:rsid w:val="0001631C"/>
    <w:rsid w:val="00016BFC"/>
    <w:rsid w:val="00016F2D"/>
    <w:rsid w:val="00017E93"/>
    <w:rsid w:val="00020526"/>
    <w:rsid w:val="00021059"/>
    <w:rsid w:val="0002106E"/>
    <w:rsid w:val="000212E1"/>
    <w:rsid w:val="000217D4"/>
    <w:rsid w:val="00021FF0"/>
    <w:rsid w:val="000220F4"/>
    <w:rsid w:val="0002322D"/>
    <w:rsid w:val="0002466D"/>
    <w:rsid w:val="0002624F"/>
    <w:rsid w:val="00026705"/>
    <w:rsid w:val="0002688C"/>
    <w:rsid w:val="00026A88"/>
    <w:rsid w:val="0002747D"/>
    <w:rsid w:val="00030179"/>
    <w:rsid w:val="00030427"/>
    <w:rsid w:val="00030608"/>
    <w:rsid w:val="0003127C"/>
    <w:rsid w:val="00031558"/>
    <w:rsid w:val="000320AC"/>
    <w:rsid w:val="0003511F"/>
    <w:rsid w:val="00035C30"/>
    <w:rsid w:val="00036414"/>
    <w:rsid w:val="000368F9"/>
    <w:rsid w:val="00036EE5"/>
    <w:rsid w:val="00037991"/>
    <w:rsid w:val="00041D36"/>
    <w:rsid w:val="00041F22"/>
    <w:rsid w:val="00041FE5"/>
    <w:rsid w:val="00042090"/>
    <w:rsid w:val="000423D6"/>
    <w:rsid w:val="000433DB"/>
    <w:rsid w:val="00043808"/>
    <w:rsid w:val="00043B5E"/>
    <w:rsid w:val="00044173"/>
    <w:rsid w:val="000448EC"/>
    <w:rsid w:val="00044A3F"/>
    <w:rsid w:val="000456EC"/>
    <w:rsid w:val="00046ED2"/>
    <w:rsid w:val="00047283"/>
    <w:rsid w:val="00047637"/>
    <w:rsid w:val="00047A96"/>
    <w:rsid w:val="00047FBE"/>
    <w:rsid w:val="00050646"/>
    <w:rsid w:val="000509FD"/>
    <w:rsid w:val="00050A1A"/>
    <w:rsid w:val="00050C31"/>
    <w:rsid w:val="0005110F"/>
    <w:rsid w:val="00053093"/>
    <w:rsid w:val="00053703"/>
    <w:rsid w:val="0005378C"/>
    <w:rsid w:val="00053B41"/>
    <w:rsid w:val="00055419"/>
    <w:rsid w:val="000569E5"/>
    <w:rsid w:val="00056FEC"/>
    <w:rsid w:val="00057549"/>
    <w:rsid w:val="00057FD7"/>
    <w:rsid w:val="00061023"/>
    <w:rsid w:val="00061A01"/>
    <w:rsid w:val="00061F2E"/>
    <w:rsid w:val="00062572"/>
    <w:rsid w:val="000625F2"/>
    <w:rsid w:val="000626F1"/>
    <w:rsid w:val="00063028"/>
    <w:rsid w:val="00064865"/>
    <w:rsid w:val="00064CA5"/>
    <w:rsid w:val="00065D56"/>
    <w:rsid w:val="00065ED9"/>
    <w:rsid w:val="00066219"/>
    <w:rsid w:val="000664A1"/>
    <w:rsid w:val="00066911"/>
    <w:rsid w:val="0006695B"/>
    <w:rsid w:val="000669A4"/>
    <w:rsid w:val="00070F46"/>
    <w:rsid w:val="000721E2"/>
    <w:rsid w:val="000728B8"/>
    <w:rsid w:val="000729B6"/>
    <w:rsid w:val="000729D9"/>
    <w:rsid w:val="00072BBD"/>
    <w:rsid w:val="000730B7"/>
    <w:rsid w:val="000730F6"/>
    <w:rsid w:val="00073491"/>
    <w:rsid w:val="00074045"/>
    <w:rsid w:val="000744BB"/>
    <w:rsid w:val="0007459A"/>
    <w:rsid w:val="00075B59"/>
    <w:rsid w:val="00075F53"/>
    <w:rsid w:val="00076223"/>
    <w:rsid w:val="000772B1"/>
    <w:rsid w:val="000777AB"/>
    <w:rsid w:val="00077F3C"/>
    <w:rsid w:val="00077F4D"/>
    <w:rsid w:val="00080C22"/>
    <w:rsid w:val="00081ED4"/>
    <w:rsid w:val="00081F2A"/>
    <w:rsid w:val="000828D2"/>
    <w:rsid w:val="000837AF"/>
    <w:rsid w:val="000845DF"/>
    <w:rsid w:val="000849F9"/>
    <w:rsid w:val="00084A17"/>
    <w:rsid w:val="00084E99"/>
    <w:rsid w:val="00085920"/>
    <w:rsid w:val="0008593C"/>
    <w:rsid w:val="00085D60"/>
    <w:rsid w:val="00086952"/>
    <w:rsid w:val="00086AC1"/>
    <w:rsid w:val="00087182"/>
    <w:rsid w:val="000871E0"/>
    <w:rsid w:val="000877FA"/>
    <w:rsid w:val="000906CD"/>
    <w:rsid w:val="00090CC8"/>
    <w:rsid w:val="00091538"/>
    <w:rsid w:val="00092E8D"/>
    <w:rsid w:val="000931C5"/>
    <w:rsid w:val="00093208"/>
    <w:rsid w:val="00093B41"/>
    <w:rsid w:val="00093D8D"/>
    <w:rsid w:val="00094DAD"/>
    <w:rsid w:val="00094EA5"/>
    <w:rsid w:val="00094FAA"/>
    <w:rsid w:val="00095470"/>
    <w:rsid w:val="00095C48"/>
    <w:rsid w:val="000963A1"/>
    <w:rsid w:val="00096666"/>
    <w:rsid w:val="00096AE0"/>
    <w:rsid w:val="00096D21"/>
    <w:rsid w:val="000A07BF"/>
    <w:rsid w:val="000A0A85"/>
    <w:rsid w:val="000A0D3E"/>
    <w:rsid w:val="000A0DAE"/>
    <w:rsid w:val="000A0E8A"/>
    <w:rsid w:val="000A0F44"/>
    <w:rsid w:val="000A1BA0"/>
    <w:rsid w:val="000A24F4"/>
    <w:rsid w:val="000A2C24"/>
    <w:rsid w:val="000A2F39"/>
    <w:rsid w:val="000A3B33"/>
    <w:rsid w:val="000A41B6"/>
    <w:rsid w:val="000A4AFC"/>
    <w:rsid w:val="000A5B02"/>
    <w:rsid w:val="000A6C03"/>
    <w:rsid w:val="000B0056"/>
    <w:rsid w:val="000B064B"/>
    <w:rsid w:val="000B06C9"/>
    <w:rsid w:val="000B24A2"/>
    <w:rsid w:val="000B254A"/>
    <w:rsid w:val="000B260F"/>
    <w:rsid w:val="000B2C7E"/>
    <w:rsid w:val="000B33E9"/>
    <w:rsid w:val="000B4436"/>
    <w:rsid w:val="000B4AB8"/>
    <w:rsid w:val="000B4E29"/>
    <w:rsid w:val="000B53B0"/>
    <w:rsid w:val="000B53C4"/>
    <w:rsid w:val="000B5520"/>
    <w:rsid w:val="000B5B54"/>
    <w:rsid w:val="000B76B0"/>
    <w:rsid w:val="000B7B68"/>
    <w:rsid w:val="000C0819"/>
    <w:rsid w:val="000C0907"/>
    <w:rsid w:val="000C0925"/>
    <w:rsid w:val="000C0B96"/>
    <w:rsid w:val="000C2523"/>
    <w:rsid w:val="000C2CCD"/>
    <w:rsid w:val="000C356B"/>
    <w:rsid w:val="000C528D"/>
    <w:rsid w:val="000C58BD"/>
    <w:rsid w:val="000C6124"/>
    <w:rsid w:val="000C614C"/>
    <w:rsid w:val="000C6155"/>
    <w:rsid w:val="000C692E"/>
    <w:rsid w:val="000C6C32"/>
    <w:rsid w:val="000C73FE"/>
    <w:rsid w:val="000C7962"/>
    <w:rsid w:val="000C7D6F"/>
    <w:rsid w:val="000D0815"/>
    <w:rsid w:val="000D0D70"/>
    <w:rsid w:val="000D195E"/>
    <w:rsid w:val="000D20B4"/>
    <w:rsid w:val="000D28B5"/>
    <w:rsid w:val="000D370B"/>
    <w:rsid w:val="000D405D"/>
    <w:rsid w:val="000D431E"/>
    <w:rsid w:val="000D4326"/>
    <w:rsid w:val="000D4C21"/>
    <w:rsid w:val="000D4C6B"/>
    <w:rsid w:val="000D4D39"/>
    <w:rsid w:val="000D4EAD"/>
    <w:rsid w:val="000D520D"/>
    <w:rsid w:val="000D539C"/>
    <w:rsid w:val="000D55C0"/>
    <w:rsid w:val="000D58F2"/>
    <w:rsid w:val="000D72D8"/>
    <w:rsid w:val="000D749B"/>
    <w:rsid w:val="000D761E"/>
    <w:rsid w:val="000D78DE"/>
    <w:rsid w:val="000E0117"/>
    <w:rsid w:val="000E126B"/>
    <w:rsid w:val="000E144E"/>
    <w:rsid w:val="000E1B14"/>
    <w:rsid w:val="000E1EBC"/>
    <w:rsid w:val="000E2808"/>
    <w:rsid w:val="000E355B"/>
    <w:rsid w:val="000E39BD"/>
    <w:rsid w:val="000E3D5C"/>
    <w:rsid w:val="000E3F88"/>
    <w:rsid w:val="000E3FAC"/>
    <w:rsid w:val="000E40A2"/>
    <w:rsid w:val="000E419D"/>
    <w:rsid w:val="000E4321"/>
    <w:rsid w:val="000E43B3"/>
    <w:rsid w:val="000E5932"/>
    <w:rsid w:val="000E5E98"/>
    <w:rsid w:val="000E5EC7"/>
    <w:rsid w:val="000E6060"/>
    <w:rsid w:val="000E610D"/>
    <w:rsid w:val="000E62B7"/>
    <w:rsid w:val="000E6D21"/>
    <w:rsid w:val="000E7FF8"/>
    <w:rsid w:val="000F01C5"/>
    <w:rsid w:val="000F17B4"/>
    <w:rsid w:val="000F1D17"/>
    <w:rsid w:val="000F1E62"/>
    <w:rsid w:val="000F24F2"/>
    <w:rsid w:val="000F37B8"/>
    <w:rsid w:val="000F5203"/>
    <w:rsid w:val="000F5EA5"/>
    <w:rsid w:val="000F5F00"/>
    <w:rsid w:val="000F613F"/>
    <w:rsid w:val="000F6504"/>
    <w:rsid w:val="000F6E49"/>
    <w:rsid w:val="000F75F1"/>
    <w:rsid w:val="000F7BE3"/>
    <w:rsid w:val="00100CCA"/>
    <w:rsid w:val="00101333"/>
    <w:rsid w:val="00101B01"/>
    <w:rsid w:val="00101B66"/>
    <w:rsid w:val="001027AD"/>
    <w:rsid w:val="00103622"/>
    <w:rsid w:val="00104137"/>
    <w:rsid w:val="001046A8"/>
    <w:rsid w:val="00105A09"/>
    <w:rsid w:val="00105CD9"/>
    <w:rsid w:val="001061A6"/>
    <w:rsid w:val="001063DE"/>
    <w:rsid w:val="001067B4"/>
    <w:rsid w:val="00106AAB"/>
    <w:rsid w:val="00106B35"/>
    <w:rsid w:val="001070E3"/>
    <w:rsid w:val="00107852"/>
    <w:rsid w:val="001078FC"/>
    <w:rsid w:val="00107C19"/>
    <w:rsid w:val="00110CB3"/>
    <w:rsid w:val="001116A9"/>
    <w:rsid w:val="00112180"/>
    <w:rsid w:val="00112363"/>
    <w:rsid w:val="00113213"/>
    <w:rsid w:val="001138C6"/>
    <w:rsid w:val="001143DE"/>
    <w:rsid w:val="00114F34"/>
    <w:rsid w:val="00115B9C"/>
    <w:rsid w:val="00115F73"/>
    <w:rsid w:val="00116701"/>
    <w:rsid w:val="00116797"/>
    <w:rsid w:val="00117865"/>
    <w:rsid w:val="00120ACD"/>
    <w:rsid w:val="00121298"/>
    <w:rsid w:val="00121583"/>
    <w:rsid w:val="00121A13"/>
    <w:rsid w:val="00121DC3"/>
    <w:rsid w:val="00122914"/>
    <w:rsid w:val="00122D90"/>
    <w:rsid w:val="001233DB"/>
    <w:rsid w:val="00123756"/>
    <w:rsid w:val="00123B7F"/>
    <w:rsid w:val="0012598B"/>
    <w:rsid w:val="0012632A"/>
    <w:rsid w:val="001272A6"/>
    <w:rsid w:val="001279FA"/>
    <w:rsid w:val="001301F7"/>
    <w:rsid w:val="0013028D"/>
    <w:rsid w:val="001306E7"/>
    <w:rsid w:val="00130907"/>
    <w:rsid w:val="00130989"/>
    <w:rsid w:val="00130CEA"/>
    <w:rsid w:val="00130DA1"/>
    <w:rsid w:val="00130FB8"/>
    <w:rsid w:val="00131011"/>
    <w:rsid w:val="0013130A"/>
    <w:rsid w:val="0013144E"/>
    <w:rsid w:val="001320BF"/>
    <w:rsid w:val="00132901"/>
    <w:rsid w:val="001331EF"/>
    <w:rsid w:val="00133897"/>
    <w:rsid w:val="001341C5"/>
    <w:rsid w:val="00134210"/>
    <w:rsid w:val="00134AE7"/>
    <w:rsid w:val="00134C5B"/>
    <w:rsid w:val="001354E7"/>
    <w:rsid w:val="00135D2F"/>
    <w:rsid w:val="00136702"/>
    <w:rsid w:val="001367AB"/>
    <w:rsid w:val="00137B0A"/>
    <w:rsid w:val="001413F4"/>
    <w:rsid w:val="001417DE"/>
    <w:rsid w:val="001424AB"/>
    <w:rsid w:val="00143499"/>
    <w:rsid w:val="0014359E"/>
    <w:rsid w:val="0014405F"/>
    <w:rsid w:val="00144950"/>
    <w:rsid w:val="001450F4"/>
    <w:rsid w:val="00145184"/>
    <w:rsid w:val="00145512"/>
    <w:rsid w:val="00145DB5"/>
    <w:rsid w:val="00145DB7"/>
    <w:rsid w:val="001468A7"/>
    <w:rsid w:val="00146F36"/>
    <w:rsid w:val="001500AC"/>
    <w:rsid w:val="00150605"/>
    <w:rsid w:val="0015074F"/>
    <w:rsid w:val="00150819"/>
    <w:rsid w:val="0015081D"/>
    <w:rsid w:val="00150D0D"/>
    <w:rsid w:val="001515BF"/>
    <w:rsid w:val="001516E9"/>
    <w:rsid w:val="0015173E"/>
    <w:rsid w:val="00152396"/>
    <w:rsid w:val="00152E74"/>
    <w:rsid w:val="00153D7F"/>
    <w:rsid w:val="00153EEE"/>
    <w:rsid w:val="00154CA5"/>
    <w:rsid w:val="001553D2"/>
    <w:rsid w:val="00155AB0"/>
    <w:rsid w:val="0015678C"/>
    <w:rsid w:val="00156D36"/>
    <w:rsid w:val="00157112"/>
    <w:rsid w:val="0015727F"/>
    <w:rsid w:val="00157F69"/>
    <w:rsid w:val="0016009B"/>
    <w:rsid w:val="001602D0"/>
    <w:rsid w:val="00160D29"/>
    <w:rsid w:val="00161A08"/>
    <w:rsid w:val="00161A4B"/>
    <w:rsid w:val="00161C3B"/>
    <w:rsid w:val="00161DCF"/>
    <w:rsid w:val="001622A3"/>
    <w:rsid w:val="00163AA9"/>
    <w:rsid w:val="00163CFF"/>
    <w:rsid w:val="0016489F"/>
    <w:rsid w:val="00164BDB"/>
    <w:rsid w:val="00165339"/>
    <w:rsid w:val="00165A38"/>
    <w:rsid w:val="001663E1"/>
    <w:rsid w:val="00166A88"/>
    <w:rsid w:val="001679E4"/>
    <w:rsid w:val="00170263"/>
    <w:rsid w:val="00171676"/>
    <w:rsid w:val="00171933"/>
    <w:rsid w:val="00172190"/>
    <w:rsid w:val="001725E9"/>
    <w:rsid w:val="00172A27"/>
    <w:rsid w:val="00172BFD"/>
    <w:rsid w:val="00173079"/>
    <w:rsid w:val="00173329"/>
    <w:rsid w:val="00174764"/>
    <w:rsid w:val="00174ABD"/>
    <w:rsid w:val="00174EEC"/>
    <w:rsid w:val="00175D7A"/>
    <w:rsid w:val="00175FAB"/>
    <w:rsid w:val="0017652A"/>
    <w:rsid w:val="00176569"/>
    <w:rsid w:val="00176601"/>
    <w:rsid w:val="0017698D"/>
    <w:rsid w:val="0017729E"/>
    <w:rsid w:val="001776C9"/>
    <w:rsid w:val="001779E6"/>
    <w:rsid w:val="00177BE7"/>
    <w:rsid w:val="00177D95"/>
    <w:rsid w:val="001801E0"/>
    <w:rsid w:val="001804F4"/>
    <w:rsid w:val="0018093F"/>
    <w:rsid w:val="00181E04"/>
    <w:rsid w:val="0018298D"/>
    <w:rsid w:val="0018317C"/>
    <w:rsid w:val="00183647"/>
    <w:rsid w:val="001839A8"/>
    <w:rsid w:val="00184071"/>
    <w:rsid w:val="001843E2"/>
    <w:rsid w:val="00184804"/>
    <w:rsid w:val="001876C4"/>
    <w:rsid w:val="001879BD"/>
    <w:rsid w:val="00187BCB"/>
    <w:rsid w:val="00187DF8"/>
    <w:rsid w:val="00187EE1"/>
    <w:rsid w:val="00190853"/>
    <w:rsid w:val="00190E4E"/>
    <w:rsid w:val="001916FB"/>
    <w:rsid w:val="00191BC6"/>
    <w:rsid w:val="00191E9B"/>
    <w:rsid w:val="001927F1"/>
    <w:rsid w:val="00192D1E"/>
    <w:rsid w:val="00193A32"/>
    <w:rsid w:val="00193C2F"/>
    <w:rsid w:val="00194DBC"/>
    <w:rsid w:val="00195369"/>
    <w:rsid w:val="001959EC"/>
    <w:rsid w:val="00197FF4"/>
    <w:rsid w:val="001A07FE"/>
    <w:rsid w:val="001A12BD"/>
    <w:rsid w:val="001A2D09"/>
    <w:rsid w:val="001A2F89"/>
    <w:rsid w:val="001A3164"/>
    <w:rsid w:val="001A3F1C"/>
    <w:rsid w:val="001A450D"/>
    <w:rsid w:val="001A4C44"/>
    <w:rsid w:val="001A574F"/>
    <w:rsid w:val="001A7693"/>
    <w:rsid w:val="001A778D"/>
    <w:rsid w:val="001A79E1"/>
    <w:rsid w:val="001A7B0B"/>
    <w:rsid w:val="001A7D91"/>
    <w:rsid w:val="001B02E2"/>
    <w:rsid w:val="001B0415"/>
    <w:rsid w:val="001B0AD9"/>
    <w:rsid w:val="001B0FA6"/>
    <w:rsid w:val="001B113A"/>
    <w:rsid w:val="001B2494"/>
    <w:rsid w:val="001B2913"/>
    <w:rsid w:val="001B2D2B"/>
    <w:rsid w:val="001B3AF7"/>
    <w:rsid w:val="001B3E38"/>
    <w:rsid w:val="001B4446"/>
    <w:rsid w:val="001B4505"/>
    <w:rsid w:val="001B490F"/>
    <w:rsid w:val="001B4DA1"/>
    <w:rsid w:val="001B55FD"/>
    <w:rsid w:val="001B5AA7"/>
    <w:rsid w:val="001B61A4"/>
    <w:rsid w:val="001B6709"/>
    <w:rsid w:val="001B6C41"/>
    <w:rsid w:val="001B6DD4"/>
    <w:rsid w:val="001B7122"/>
    <w:rsid w:val="001B7723"/>
    <w:rsid w:val="001B7B57"/>
    <w:rsid w:val="001B7B5A"/>
    <w:rsid w:val="001C1321"/>
    <w:rsid w:val="001C13CF"/>
    <w:rsid w:val="001C1C29"/>
    <w:rsid w:val="001C1D75"/>
    <w:rsid w:val="001C294E"/>
    <w:rsid w:val="001C29E3"/>
    <w:rsid w:val="001C2B5E"/>
    <w:rsid w:val="001C2FEC"/>
    <w:rsid w:val="001C3A78"/>
    <w:rsid w:val="001C416E"/>
    <w:rsid w:val="001C4BA7"/>
    <w:rsid w:val="001C4E9F"/>
    <w:rsid w:val="001C5028"/>
    <w:rsid w:val="001C535E"/>
    <w:rsid w:val="001C5814"/>
    <w:rsid w:val="001C5FE0"/>
    <w:rsid w:val="001C6ACC"/>
    <w:rsid w:val="001C7EC0"/>
    <w:rsid w:val="001D03B5"/>
    <w:rsid w:val="001D0612"/>
    <w:rsid w:val="001D100D"/>
    <w:rsid w:val="001D11E2"/>
    <w:rsid w:val="001D20FC"/>
    <w:rsid w:val="001D229A"/>
    <w:rsid w:val="001D2637"/>
    <w:rsid w:val="001D3124"/>
    <w:rsid w:val="001D32BF"/>
    <w:rsid w:val="001D3736"/>
    <w:rsid w:val="001D3949"/>
    <w:rsid w:val="001D3BE3"/>
    <w:rsid w:val="001D4579"/>
    <w:rsid w:val="001D4EB6"/>
    <w:rsid w:val="001D579D"/>
    <w:rsid w:val="001D7102"/>
    <w:rsid w:val="001D7FA2"/>
    <w:rsid w:val="001E0A61"/>
    <w:rsid w:val="001E34AD"/>
    <w:rsid w:val="001E34E8"/>
    <w:rsid w:val="001E39DB"/>
    <w:rsid w:val="001E42A8"/>
    <w:rsid w:val="001E4311"/>
    <w:rsid w:val="001E63A2"/>
    <w:rsid w:val="001E676B"/>
    <w:rsid w:val="001E6BD8"/>
    <w:rsid w:val="001E71E6"/>
    <w:rsid w:val="001E7259"/>
    <w:rsid w:val="001E738F"/>
    <w:rsid w:val="001E73B4"/>
    <w:rsid w:val="001E74FA"/>
    <w:rsid w:val="001F01C0"/>
    <w:rsid w:val="001F05BA"/>
    <w:rsid w:val="001F09BB"/>
    <w:rsid w:val="001F1B1A"/>
    <w:rsid w:val="001F1C5C"/>
    <w:rsid w:val="001F1F2E"/>
    <w:rsid w:val="001F333F"/>
    <w:rsid w:val="001F3535"/>
    <w:rsid w:val="001F35F0"/>
    <w:rsid w:val="001F37F4"/>
    <w:rsid w:val="001F392F"/>
    <w:rsid w:val="001F39E0"/>
    <w:rsid w:val="001F3BA5"/>
    <w:rsid w:val="001F441E"/>
    <w:rsid w:val="001F4CCD"/>
    <w:rsid w:val="001F512A"/>
    <w:rsid w:val="001F56DF"/>
    <w:rsid w:val="001F6697"/>
    <w:rsid w:val="001F6CD7"/>
    <w:rsid w:val="001F6D02"/>
    <w:rsid w:val="001F6D16"/>
    <w:rsid w:val="001F6DFF"/>
    <w:rsid w:val="001F6FFC"/>
    <w:rsid w:val="001F7196"/>
    <w:rsid w:val="00200009"/>
    <w:rsid w:val="0020096F"/>
    <w:rsid w:val="00200F1D"/>
    <w:rsid w:val="00201163"/>
    <w:rsid w:val="00201992"/>
    <w:rsid w:val="00201C45"/>
    <w:rsid w:val="00201F18"/>
    <w:rsid w:val="0020375A"/>
    <w:rsid w:val="0020393B"/>
    <w:rsid w:val="00203DF6"/>
    <w:rsid w:val="002049FE"/>
    <w:rsid w:val="0020633C"/>
    <w:rsid w:val="00206584"/>
    <w:rsid w:val="002067C6"/>
    <w:rsid w:val="00206CF7"/>
    <w:rsid w:val="0020732B"/>
    <w:rsid w:val="0020784F"/>
    <w:rsid w:val="0021060A"/>
    <w:rsid w:val="0021065B"/>
    <w:rsid w:val="00210A3D"/>
    <w:rsid w:val="00212F8E"/>
    <w:rsid w:val="002134DE"/>
    <w:rsid w:val="00213678"/>
    <w:rsid w:val="00213BFF"/>
    <w:rsid w:val="002145D5"/>
    <w:rsid w:val="00214B40"/>
    <w:rsid w:val="002150E3"/>
    <w:rsid w:val="0021534F"/>
    <w:rsid w:val="0021556C"/>
    <w:rsid w:val="00215B26"/>
    <w:rsid w:val="00216FFE"/>
    <w:rsid w:val="002174D4"/>
    <w:rsid w:val="00217782"/>
    <w:rsid w:val="00217EBF"/>
    <w:rsid w:val="00220E25"/>
    <w:rsid w:val="0022104C"/>
    <w:rsid w:val="002215F1"/>
    <w:rsid w:val="002223D3"/>
    <w:rsid w:val="0022252A"/>
    <w:rsid w:val="0022362A"/>
    <w:rsid w:val="00223831"/>
    <w:rsid w:val="00224024"/>
    <w:rsid w:val="00224700"/>
    <w:rsid w:val="002247E2"/>
    <w:rsid w:val="00224C7F"/>
    <w:rsid w:val="00225284"/>
    <w:rsid w:val="002275E8"/>
    <w:rsid w:val="002300D9"/>
    <w:rsid w:val="0023025A"/>
    <w:rsid w:val="002304F6"/>
    <w:rsid w:val="00230868"/>
    <w:rsid w:val="0023110C"/>
    <w:rsid w:val="00231D90"/>
    <w:rsid w:val="0023223B"/>
    <w:rsid w:val="0023275D"/>
    <w:rsid w:val="00232DAB"/>
    <w:rsid w:val="0023419C"/>
    <w:rsid w:val="00234241"/>
    <w:rsid w:val="0023535B"/>
    <w:rsid w:val="002356DF"/>
    <w:rsid w:val="00235BB9"/>
    <w:rsid w:val="0023604F"/>
    <w:rsid w:val="00236938"/>
    <w:rsid w:val="00236C30"/>
    <w:rsid w:val="0023728F"/>
    <w:rsid w:val="00240367"/>
    <w:rsid w:val="00240834"/>
    <w:rsid w:val="00240E60"/>
    <w:rsid w:val="00241285"/>
    <w:rsid w:val="0024150C"/>
    <w:rsid w:val="0024246D"/>
    <w:rsid w:val="00242621"/>
    <w:rsid w:val="002427BF"/>
    <w:rsid w:val="00242A4F"/>
    <w:rsid w:val="0024362E"/>
    <w:rsid w:val="00243EBF"/>
    <w:rsid w:val="0024463C"/>
    <w:rsid w:val="00244785"/>
    <w:rsid w:val="00244C55"/>
    <w:rsid w:val="00244CC7"/>
    <w:rsid w:val="00245025"/>
    <w:rsid w:val="00245885"/>
    <w:rsid w:val="00245EC2"/>
    <w:rsid w:val="00246439"/>
    <w:rsid w:val="0024758B"/>
    <w:rsid w:val="00247961"/>
    <w:rsid w:val="002500BC"/>
    <w:rsid w:val="00250C48"/>
    <w:rsid w:val="00251B80"/>
    <w:rsid w:val="00251E0A"/>
    <w:rsid w:val="00252B31"/>
    <w:rsid w:val="00253599"/>
    <w:rsid w:val="002535B5"/>
    <w:rsid w:val="00254173"/>
    <w:rsid w:val="002545BB"/>
    <w:rsid w:val="002553F5"/>
    <w:rsid w:val="0025561A"/>
    <w:rsid w:val="00255885"/>
    <w:rsid w:val="002563D5"/>
    <w:rsid w:val="00256E34"/>
    <w:rsid w:val="002575CA"/>
    <w:rsid w:val="00257934"/>
    <w:rsid w:val="00260F08"/>
    <w:rsid w:val="00260F53"/>
    <w:rsid w:val="00261D27"/>
    <w:rsid w:val="00262B5F"/>
    <w:rsid w:val="002639E6"/>
    <w:rsid w:val="002639F3"/>
    <w:rsid w:val="00263FC4"/>
    <w:rsid w:val="002646DD"/>
    <w:rsid w:val="00264935"/>
    <w:rsid w:val="002649A1"/>
    <w:rsid w:val="002651A5"/>
    <w:rsid w:val="0026543C"/>
    <w:rsid w:val="0026579E"/>
    <w:rsid w:val="002673B0"/>
    <w:rsid w:val="002674B5"/>
    <w:rsid w:val="002705E8"/>
    <w:rsid w:val="00272552"/>
    <w:rsid w:val="002726B4"/>
    <w:rsid w:val="00273C3C"/>
    <w:rsid w:val="00274CAB"/>
    <w:rsid w:val="00276144"/>
    <w:rsid w:val="00277941"/>
    <w:rsid w:val="00277C29"/>
    <w:rsid w:val="0028072C"/>
    <w:rsid w:val="00280F7A"/>
    <w:rsid w:val="002812A5"/>
    <w:rsid w:val="002820F4"/>
    <w:rsid w:val="002821B4"/>
    <w:rsid w:val="00282415"/>
    <w:rsid w:val="00282952"/>
    <w:rsid w:val="00283837"/>
    <w:rsid w:val="00283AAC"/>
    <w:rsid w:val="0028458E"/>
    <w:rsid w:val="002858F4"/>
    <w:rsid w:val="00285911"/>
    <w:rsid w:val="00285D40"/>
    <w:rsid w:val="00286BFC"/>
    <w:rsid w:val="00287AE9"/>
    <w:rsid w:val="00287DFB"/>
    <w:rsid w:val="00290770"/>
    <w:rsid w:val="00292260"/>
    <w:rsid w:val="00293109"/>
    <w:rsid w:val="00293140"/>
    <w:rsid w:val="00293DBB"/>
    <w:rsid w:val="0029437F"/>
    <w:rsid w:val="002943B5"/>
    <w:rsid w:val="00294C43"/>
    <w:rsid w:val="002955F4"/>
    <w:rsid w:val="00295AEC"/>
    <w:rsid w:val="00295B2C"/>
    <w:rsid w:val="0029635D"/>
    <w:rsid w:val="00296EEC"/>
    <w:rsid w:val="00296FB2"/>
    <w:rsid w:val="002976A5"/>
    <w:rsid w:val="00297D2D"/>
    <w:rsid w:val="00297DF4"/>
    <w:rsid w:val="002A0B69"/>
    <w:rsid w:val="002A0B9D"/>
    <w:rsid w:val="002A11E4"/>
    <w:rsid w:val="002A1DFB"/>
    <w:rsid w:val="002A376B"/>
    <w:rsid w:val="002A39B2"/>
    <w:rsid w:val="002A3B78"/>
    <w:rsid w:val="002A3CDD"/>
    <w:rsid w:val="002A4764"/>
    <w:rsid w:val="002A4886"/>
    <w:rsid w:val="002A4B20"/>
    <w:rsid w:val="002A56CB"/>
    <w:rsid w:val="002A5883"/>
    <w:rsid w:val="002A5978"/>
    <w:rsid w:val="002A6646"/>
    <w:rsid w:val="002A6B46"/>
    <w:rsid w:val="002A6ED3"/>
    <w:rsid w:val="002A6F0F"/>
    <w:rsid w:val="002A7687"/>
    <w:rsid w:val="002B121F"/>
    <w:rsid w:val="002B17EC"/>
    <w:rsid w:val="002B2504"/>
    <w:rsid w:val="002B303E"/>
    <w:rsid w:val="002B368C"/>
    <w:rsid w:val="002B4094"/>
    <w:rsid w:val="002B42C0"/>
    <w:rsid w:val="002B638A"/>
    <w:rsid w:val="002B64EC"/>
    <w:rsid w:val="002B69A1"/>
    <w:rsid w:val="002B6F8C"/>
    <w:rsid w:val="002B7FAF"/>
    <w:rsid w:val="002C0FA7"/>
    <w:rsid w:val="002C1396"/>
    <w:rsid w:val="002C1953"/>
    <w:rsid w:val="002C225E"/>
    <w:rsid w:val="002C25B8"/>
    <w:rsid w:val="002C3BF3"/>
    <w:rsid w:val="002C3DA1"/>
    <w:rsid w:val="002C3F32"/>
    <w:rsid w:val="002C3F7E"/>
    <w:rsid w:val="002C5170"/>
    <w:rsid w:val="002C5525"/>
    <w:rsid w:val="002C56E8"/>
    <w:rsid w:val="002C5754"/>
    <w:rsid w:val="002C57AC"/>
    <w:rsid w:val="002C7006"/>
    <w:rsid w:val="002C7E3B"/>
    <w:rsid w:val="002D011B"/>
    <w:rsid w:val="002D0846"/>
    <w:rsid w:val="002D09CB"/>
    <w:rsid w:val="002D0DA5"/>
    <w:rsid w:val="002D0EA7"/>
    <w:rsid w:val="002D11A1"/>
    <w:rsid w:val="002D12D2"/>
    <w:rsid w:val="002D1B71"/>
    <w:rsid w:val="002D20DB"/>
    <w:rsid w:val="002D27DB"/>
    <w:rsid w:val="002D37C7"/>
    <w:rsid w:val="002D3AE2"/>
    <w:rsid w:val="002D3E47"/>
    <w:rsid w:val="002D3E73"/>
    <w:rsid w:val="002D4373"/>
    <w:rsid w:val="002D48F6"/>
    <w:rsid w:val="002D4CD3"/>
    <w:rsid w:val="002D5185"/>
    <w:rsid w:val="002D638F"/>
    <w:rsid w:val="002D6971"/>
    <w:rsid w:val="002D77B1"/>
    <w:rsid w:val="002D77F9"/>
    <w:rsid w:val="002D79A0"/>
    <w:rsid w:val="002D7DFD"/>
    <w:rsid w:val="002E0100"/>
    <w:rsid w:val="002E0479"/>
    <w:rsid w:val="002E064F"/>
    <w:rsid w:val="002E0764"/>
    <w:rsid w:val="002E1FF1"/>
    <w:rsid w:val="002E21E9"/>
    <w:rsid w:val="002E249C"/>
    <w:rsid w:val="002E292A"/>
    <w:rsid w:val="002E2A4D"/>
    <w:rsid w:val="002E2B56"/>
    <w:rsid w:val="002E2F2F"/>
    <w:rsid w:val="002E3A91"/>
    <w:rsid w:val="002E409C"/>
    <w:rsid w:val="002E453B"/>
    <w:rsid w:val="002E4808"/>
    <w:rsid w:val="002E57B6"/>
    <w:rsid w:val="002E6167"/>
    <w:rsid w:val="002E6422"/>
    <w:rsid w:val="002E701B"/>
    <w:rsid w:val="002F0295"/>
    <w:rsid w:val="002F1382"/>
    <w:rsid w:val="002F1F4D"/>
    <w:rsid w:val="002F2323"/>
    <w:rsid w:val="002F2C0F"/>
    <w:rsid w:val="002F2DD2"/>
    <w:rsid w:val="002F36DB"/>
    <w:rsid w:val="002F3950"/>
    <w:rsid w:val="002F3C5E"/>
    <w:rsid w:val="002F3FDD"/>
    <w:rsid w:val="002F42F0"/>
    <w:rsid w:val="002F444C"/>
    <w:rsid w:val="002F4C67"/>
    <w:rsid w:val="002F4E30"/>
    <w:rsid w:val="002F571C"/>
    <w:rsid w:val="002F571F"/>
    <w:rsid w:val="002F6339"/>
    <w:rsid w:val="002F6445"/>
    <w:rsid w:val="002F653D"/>
    <w:rsid w:val="002F6B1B"/>
    <w:rsid w:val="00300A1E"/>
    <w:rsid w:val="00301BD7"/>
    <w:rsid w:val="00302CC3"/>
    <w:rsid w:val="0030380C"/>
    <w:rsid w:val="00304ACB"/>
    <w:rsid w:val="00304C85"/>
    <w:rsid w:val="00305F8F"/>
    <w:rsid w:val="0030645D"/>
    <w:rsid w:val="00307965"/>
    <w:rsid w:val="003079AB"/>
    <w:rsid w:val="00307D7A"/>
    <w:rsid w:val="00307F32"/>
    <w:rsid w:val="0031132D"/>
    <w:rsid w:val="00311837"/>
    <w:rsid w:val="00311A6D"/>
    <w:rsid w:val="00311F94"/>
    <w:rsid w:val="0031366B"/>
    <w:rsid w:val="0031369B"/>
    <w:rsid w:val="003137E3"/>
    <w:rsid w:val="0031414B"/>
    <w:rsid w:val="00314878"/>
    <w:rsid w:val="003155D7"/>
    <w:rsid w:val="00315CDD"/>
    <w:rsid w:val="00315E4D"/>
    <w:rsid w:val="00316C27"/>
    <w:rsid w:val="00316F61"/>
    <w:rsid w:val="00317051"/>
    <w:rsid w:val="003176C3"/>
    <w:rsid w:val="00317BC5"/>
    <w:rsid w:val="00321811"/>
    <w:rsid w:val="00322051"/>
    <w:rsid w:val="00322438"/>
    <w:rsid w:val="003227B3"/>
    <w:rsid w:val="003233C0"/>
    <w:rsid w:val="00324421"/>
    <w:rsid w:val="00325824"/>
    <w:rsid w:val="0032680D"/>
    <w:rsid w:val="003271B8"/>
    <w:rsid w:val="003274B8"/>
    <w:rsid w:val="003275CB"/>
    <w:rsid w:val="0032768C"/>
    <w:rsid w:val="00327740"/>
    <w:rsid w:val="00330522"/>
    <w:rsid w:val="0033139C"/>
    <w:rsid w:val="00332967"/>
    <w:rsid w:val="003329C5"/>
    <w:rsid w:val="0033314C"/>
    <w:rsid w:val="0033336E"/>
    <w:rsid w:val="00334175"/>
    <w:rsid w:val="00334A17"/>
    <w:rsid w:val="00334C37"/>
    <w:rsid w:val="00334D20"/>
    <w:rsid w:val="00335150"/>
    <w:rsid w:val="00335AC1"/>
    <w:rsid w:val="00335CEE"/>
    <w:rsid w:val="00336D18"/>
    <w:rsid w:val="00336D62"/>
    <w:rsid w:val="00337C25"/>
    <w:rsid w:val="00337D68"/>
    <w:rsid w:val="00340166"/>
    <w:rsid w:val="00340426"/>
    <w:rsid w:val="00340E8C"/>
    <w:rsid w:val="00341490"/>
    <w:rsid w:val="00341F71"/>
    <w:rsid w:val="003426AB"/>
    <w:rsid w:val="00342ADC"/>
    <w:rsid w:val="00342DCD"/>
    <w:rsid w:val="00342DF9"/>
    <w:rsid w:val="00343412"/>
    <w:rsid w:val="00343849"/>
    <w:rsid w:val="00344F07"/>
    <w:rsid w:val="003455E3"/>
    <w:rsid w:val="003461F8"/>
    <w:rsid w:val="0034703A"/>
    <w:rsid w:val="0034772C"/>
    <w:rsid w:val="00347E6B"/>
    <w:rsid w:val="00350898"/>
    <w:rsid w:val="00351875"/>
    <w:rsid w:val="00351D75"/>
    <w:rsid w:val="0035213B"/>
    <w:rsid w:val="00352B5D"/>
    <w:rsid w:val="00353157"/>
    <w:rsid w:val="00353212"/>
    <w:rsid w:val="00353D7C"/>
    <w:rsid w:val="00353EFE"/>
    <w:rsid w:val="00354AA5"/>
    <w:rsid w:val="00354C4B"/>
    <w:rsid w:val="00354D73"/>
    <w:rsid w:val="003552D4"/>
    <w:rsid w:val="0035568A"/>
    <w:rsid w:val="00355BCA"/>
    <w:rsid w:val="00355CF4"/>
    <w:rsid w:val="00355DFD"/>
    <w:rsid w:val="00356004"/>
    <w:rsid w:val="00356A4D"/>
    <w:rsid w:val="00357226"/>
    <w:rsid w:val="00357537"/>
    <w:rsid w:val="0035788C"/>
    <w:rsid w:val="003602BB"/>
    <w:rsid w:val="00360714"/>
    <w:rsid w:val="003621E9"/>
    <w:rsid w:val="00362C6B"/>
    <w:rsid w:val="003631A8"/>
    <w:rsid w:val="00363310"/>
    <w:rsid w:val="0036344C"/>
    <w:rsid w:val="00364450"/>
    <w:rsid w:val="003656B9"/>
    <w:rsid w:val="003657C8"/>
    <w:rsid w:val="003657D1"/>
    <w:rsid w:val="00365B49"/>
    <w:rsid w:val="0036626A"/>
    <w:rsid w:val="003667F5"/>
    <w:rsid w:val="00366A0C"/>
    <w:rsid w:val="00366AD0"/>
    <w:rsid w:val="003670CA"/>
    <w:rsid w:val="003676A5"/>
    <w:rsid w:val="00367A5F"/>
    <w:rsid w:val="00367F07"/>
    <w:rsid w:val="00371DCC"/>
    <w:rsid w:val="00372746"/>
    <w:rsid w:val="00372A30"/>
    <w:rsid w:val="00372DBE"/>
    <w:rsid w:val="00373256"/>
    <w:rsid w:val="00373C69"/>
    <w:rsid w:val="00373F84"/>
    <w:rsid w:val="00374F53"/>
    <w:rsid w:val="00376B5F"/>
    <w:rsid w:val="003779A2"/>
    <w:rsid w:val="00377F93"/>
    <w:rsid w:val="00380434"/>
    <w:rsid w:val="003806FA"/>
    <w:rsid w:val="003810D2"/>
    <w:rsid w:val="0038144A"/>
    <w:rsid w:val="00381742"/>
    <w:rsid w:val="003820A1"/>
    <w:rsid w:val="00382298"/>
    <w:rsid w:val="003829C0"/>
    <w:rsid w:val="00382D54"/>
    <w:rsid w:val="0038334E"/>
    <w:rsid w:val="003833A2"/>
    <w:rsid w:val="003834A0"/>
    <w:rsid w:val="0038352C"/>
    <w:rsid w:val="00383557"/>
    <w:rsid w:val="00383B3F"/>
    <w:rsid w:val="00383DF5"/>
    <w:rsid w:val="003844FF"/>
    <w:rsid w:val="003845C4"/>
    <w:rsid w:val="003846C1"/>
    <w:rsid w:val="00384837"/>
    <w:rsid w:val="003851D6"/>
    <w:rsid w:val="00385561"/>
    <w:rsid w:val="003855E3"/>
    <w:rsid w:val="0038737B"/>
    <w:rsid w:val="00387A41"/>
    <w:rsid w:val="00387D1E"/>
    <w:rsid w:val="0039037B"/>
    <w:rsid w:val="00390513"/>
    <w:rsid w:val="003908B6"/>
    <w:rsid w:val="003925A7"/>
    <w:rsid w:val="003928EF"/>
    <w:rsid w:val="00392FC3"/>
    <w:rsid w:val="0039345A"/>
    <w:rsid w:val="00393B6C"/>
    <w:rsid w:val="0039474E"/>
    <w:rsid w:val="00395053"/>
    <w:rsid w:val="00395435"/>
    <w:rsid w:val="003961F6"/>
    <w:rsid w:val="003A05DA"/>
    <w:rsid w:val="003A0A1D"/>
    <w:rsid w:val="003A0B86"/>
    <w:rsid w:val="003A0C0F"/>
    <w:rsid w:val="003A1E01"/>
    <w:rsid w:val="003A1FC8"/>
    <w:rsid w:val="003A2318"/>
    <w:rsid w:val="003A24D4"/>
    <w:rsid w:val="003A2DBC"/>
    <w:rsid w:val="003A3687"/>
    <w:rsid w:val="003A3B55"/>
    <w:rsid w:val="003A3D2C"/>
    <w:rsid w:val="003A42E6"/>
    <w:rsid w:val="003A4611"/>
    <w:rsid w:val="003A483F"/>
    <w:rsid w:val="003A48FF"/>
    <w:rsid w:val="003A5445"/>
    <w:rsid w:val="003A5938"/>
    <w:rsid w:val="003A5B43"/>
    <w:rsid w:val="003A6556"/>
    <w:rsid w:val="003A66EE"/>
    <w:rsid w:val="003A6B88"/>
    <w:rsid w:val="003A7B71"/>
    <w:rsid w:val="003A7E6E"/>
    <w:rsid w:val="003A7F9F"/>
    <w:rsid w:val="003B0064"/>
    <w:rsid w:val="003B0E0D"/>
    <w:rsid w:val="003B1E2D"/>
    <w:rsid w:val="003B34C8"/>
    <w:rsid w:val="003B37CE"/>
    <w:rsid w:val="003B3ACE"/>
    <w:rsid w:val="003B4105"/>
    <w:rsid w:val="003B6C31"/>
    <w:rsid w:val="003B6EEC"/>
    <w:rsid w:val="003B7830"/>
    <w:rsid w:val="003B79AE"/>
    <w:rsid w:val="003B7A75"/>
    <w:rsid w:val="003C1752"/>
    <w:rsid w:val="003C255D"/>
    <w:rsid w:val="003C27CE"/>
    <w:rsid w:val="003C292D"/>
    <w:rsid w:val="003C29A1"/>
    <w:rsid w:val="003C2F21"/>
    <w:rsid w:val="003C2F78"/>
    <w:rsid w:val="003C3971"/>
    <w:rsid w:val="003C3A75"/>
    <w:rsid w:val="003C3D6F"/>
    <w:rsid w:val="003C3DD6"/>
    <w:rsid w:val="003C3FCC"/>
    <w:rsid w:val="003C4805"/>
    <w:rsid w:val="003C54A1"/>
    <w:rsid w:val="003C5E2C"/>
    <w:rsid w:val="003C6749"/>
    <w:rsid w:val="003C7225"/>
    <w:rsid w:val="003D089A"/>
    <w:rsid w:val="003D0AA1"/>
    <w:rsid w:val="003D0EF4"/>
    <w:rsid w:val="003D1051"/>
    <w:rsid w:val="003D1C65"/>
    <w:rsid w:val="003D37E5"/>
    <w:rsid w:val="003D4980"/>
    <w:rsid w:val="003D57FC"/>
    <w:rsid w:val="003D5E03"/>
    <w:rsid w:val="003D627A"/>
    <w:rsid w:val="003D68EE"/>
    <w:rsid w:val="003D726F"/>
    <w:rsid w:val="003D74CD"/>
    <w:rsid w:val="003D79A7"/>
    <w:rsid w:val="003E0166"/>
    <w:rsid w:val="003E0285"/>
    <w:rsid w:val="003E0DD9"/>
    <w:rsid w:val="003E0F14"/>
    <w:rsid w:val="003E10DF"/>
    <w:rsid w:val="003E11B2"/>
    <w:rsid w:val="003E1CEF"/>
    <w:rsid w:val="003E216D"/>
    <w:rsid w:val="003E3FEE"/>
    <w:rsid w:val="003E4068"/>
    <w:rsid w:val="003E432E"/>
    <w:rsid w:val="003E53FA"/>
    <w:rsid w:val="003E598B"/>
    <w:rsid w:val="003E6D15"/>
    <w:rsid w:val="003E71D4"/>
    <w:rsid w:val="003E71E8"/>
    <w:rsid w:val="003E7338"/>
    <w:rsid w:val="003E7A73"/>
    <w:rsid w:val="003E7F47"/>
    <w:rsid w:val="003F146E"/>
    <w:rsid w:val="003F1BC4"/>
    <w:rsid w:val="003F2490"/>
    <w:rsid w:val="003F2646"/>
    <w:rsid w:val="003F2B43"/>
    <w:rsid w:val="003F3779"/>
    <w:rsid w:val="003F38CC"/>
    <w:rsid w:val="003F43B4"/>
    <w:rsid w:val="003F45E9"/>
    <w:rsid w:val="003F472D"/>
    <w:rsid w:val="003F5D61"/>
    <w:rsid w:val="003F5E31"/>
    <w:rsid w:val="003F6D62"/>
    <w:rsid w:val="003F709B"/>
    <w:rsid w:val="003F7AE3"/>
    <w:rsid w:val="003F7F59"/>
    <w:rsid w:val="00400B87"/>
    <w:rsid w:val="00401487"/>
    <w:rsid w:val="004018A8"/>
    <w:rsid w:val="00401EFB"/>
    <w:rsid w:val="004025F2"/>
    <w:rsid w:val="004031A3"/>
    <w:rsid w:val="004031E5"/>
    <w:rsid w:val="00403804"/>
    <w:rsid w:val="0040409C"/>
    <w:rsid w:val="00404CC0"/>
    <w:rsid w:val="00405DA7"/>
    <w:rsid w:val="00405E0D"/>
    <w:rsid w:val="00405F48"/>
    <w:rsid w:val="00406011"/>
    <w:rsid w:val="00406BE3"/>
    <w:rsid w:val="004071F4"/>
    <w:rsid w:val="00407298"/>
    <w:rsid w:val="0041004D"/>
    <w:rsid w:val="0041134D"/>
    <w:rsid w:val="00411B4A"/>
    <w:rsid w:val="00412305"/>
    <w:rsid w:val="004125C4"/>
    <w:rsid w:val="0041268C"/>
    <w:rsid w:val="004127BA"/>
    <w:rsid w:val="00412839"/>
    <w:rsid w:val="00412932"/>
    <w:rsid w:val="00412E70"/>
    <w:rsid w:val="00413271"/>
    <w:rsid w:val="004143B2"/>
    <w:rsid w:val="00414C98"/>
    <w:rsid w:val="0041570F"/>
    <w:rsid w:val="00415A74"/>
    <w:rsid w:val="00415F06"/>
    <w:rsid w:val="0041619A"/>
    <w:rsid w:val="00416304"/>
    <w:rsid w:val="00416647"/>
    <w:rsid w:val="00416971"/>
    <w:rsid w:val="00417767"/>
    <w:rsid w:val="00417D18"/>
    <w:rsid w:val="00417F50"/>
    <w:rsid w:val="004200E5"/>
    <w:rsid w:val="0042097E"/>
    <w:rsid w:val="00421489"/>
    <w:rsid w:val="00421872"/>
    <w:rsid w:val="0042255D"/>
    <w:rsid w:val="004227B6"/>
    <w:rsid w:val="00423216"/>
    <w:rsid w:val="004232BC"/>
    <w:rsid w:val="00423343"/>
    <w:rsid w:val="00423E05"/>
    <w:rsid w:val="00424E21"/>
    <w:rsid w:val="004256C0"/>
    <w:rsid w:val="00425824"/>
    <w:rsid w:val="00427A82"/>
    <w:rsid w:val="00430B27"/>
    <w:rsid w:val="00430BE5"/>
    <w:rsid w:val="00430C03"/>
    <w:rsid w:val="00431189"/>
    <w:rsid w:val="0043188F"/>
    <w:rsid w:val="00431C4B"/>
    <w:rsid w:val="004323F6"/>
    <w:rsid w:val="00432975"/>
    <w:rsid w:val="00432F2A"/>
    <w:rsid w:val="004334DB"/>
    <w:rsid w:val="004336D4"/>
    <w:rsid w:val="00433958"/>
    <w:rsid w:val="00433BB4"/>
    <w:rsid w:val="00433F28"/>
    <w:rsid w:val="00434704"/>
    <w:rsid w:val="0043497C"/>
    <w:rsid w:val="004355CE"/>
    <w:rsid w:val="00435762"/>
    <w:rsid w:val="00436155"/>
    <w:rsid w:val="00436813"/>
    <w:rsid w:val="00436A2F"/>
    <w:rsid w:val="004375EA"/>
    <w:rsid w:val="00437A2D"/>
    <w:rsid w:val="004407E2"/>
    <w:rsid w:val="00440CA8"/>
    <w:rsid w:val="00441031"/>
    <w:rsid w:val="004416C2"/>
    <w:rsid w:val="0044190A"/>
    <w:rsid w:val="00441AD3"/>
    <w:rsid w:val="00442106"/>
    <w:rsid w:val="004422FA"/>
    <w:rsid w:val="00442C12"/>
    <w:rsid w:val="00442E36"/>
    <w:rsid w:val="00442F4D"/>
    <w:rsid w:val="00442F50"/>
    <w:rsid w:val="00444AFC"/>
    <w:rsid w:val="004452E9"/>
    <w:rsid w:val="0044549B"/>
    <w:rsid w:val="004456F1"/>
    <w:rsid w:val="004458C8"/>
    <w:rsid w:val="00445FAC"/>
    <w:rsid w:val="00446A3A"/>
    <w:rsid w:val="00447C10"/>
    <w:rsid w:val="004502FC"/>
    <w:rsid w:val="00450516"/>
    <w:rsid w:val="00450811"/>
    <w:rsid w:val="004511BF"/>
    <w:rsid w:val="0045211C"/>
    <w:rsid w:val="00453144"/>
    <w:rsid w:val="004532B2"/>
    <w:rsid w:val="0045347B"/>
    <w:rsid w:val="00453A1F"/>
    <w:rsid w:val="004548FF"/>
    <w:rsid w:val="00454E65"/>
    <w:rsid w:val="004555A6"/>
    <w:rsid w:val="004557C8"/>
    <w:rsid w:val="0045685B"/>
    <w:rsid w:val="00456923"/>
    <w:rsid w:val="0045757C"/>
    <w:rsid w:val="00457677"/>
    <w:rsid w:val="004578DC"/>
    <w:rsid w:val="00460EE5"/>
    <w:rsid w:val="00461C11"/>
    <w:rsid w:val="00461CC3"/>
    <w:rsid w:val="00463605"/>
    <w:rsid w:val="00464E80"/>
    <w:rsid w:val="00464F86"/>
    <w:rsid w:val="004666B0"/>
    <w:rsid w:val="00466BDA"/>
    <w:rsid w:val="00467125"/>
    <w:rsid w:val="00467CF7"/>
    <w:rsid w:val="004702A2"/>
    <w:rsid w:val="00470A11"/>
    <w:rsid w:val="0047163B"/>
    <w:rsid w:val="00471A91"/>
    <w:rsid w:val="0047288E"/>
    <w:rsid w:val="004728A6"/>
    <w:rsid w:val="00473988"/>
    <w:rsid w:val="0047415E"/>
    <w:rsid w:val="00474256"/>
    <w:rsid w:val="004755BB"/>
    <w:rsid w:val="00476981"/>
    <w:rsid w:val="00476B8F"/>
    <w:rsid w:val="00476CD5"/>
    <w:rsid w:val="00476FB4"/>
    <w:rsid w:val="0047733E"/>
    <w:rsid w:val="00477A7D"/>
    <w:rsid w:val="00477CA4"/>
    <w:rsid w:val="00477E0F"/>
    <w:rsid w:val="004804D8"/>
    <w:rsid w:val="00480F9D"/>
    <w:rsid w:val="00481456"/>
    <w:rsid w:val="004817B9"/>
    <w:rsid w:val="004820D5"/>
    <w:rsid w:val="00482618"/>
    <w:rsid w:val="0048284D"/>
    <w:rsid w:val="00482D97"/>
    <w:rsid w:val="00482FD4"/>
    <w:rsid w:val="00483849"/>
    <w:rsid w:val="00483C08"/>
    <w:rsid w:val="004846F5"/>
    <w:rsid w:val="004848E9"/>
    <w:rsid w:val="00484D74"/>
    <w:rsid w:val="00485CF8"/>
    <w:rsid w:val="00486F7D"/>
    <w:rsid w:val="00487510"/>
    <w:rsid w:val="00487749"/>
    <w:rsid w:val="0049095E"/>
    <w:rsid w:val="00490BA8"/>
    <w:rsid w:val="00490CBF"/>
    <w:rsid w:val="004918CE"/>
    <w:rsid w:val="004927AC"/>
    <w:rsid w:val="00492D96"/>
    <w:rsid w:val="00493659"/>
    <w:rsid w:val="00493853"/>
    <w:rsid w:val="00494584"/>
    <w:rsid w:val="004946CB"/>
    <w:rsid w:val="00494BC3"/>
    <w:rsid w:val="00494EC7"/>
    <w:rsid w:val="00494EFD"/>
    <w:rsid w:val="0049515B"/>
    <w:rsid w:val="00495482"/>
    <w:rsid w:val="00495ADF"/>
    <w:rsid w:val="00495E2E"/>
    <w:rsid w:val="004971D3"/>
    <w:rsid w:val="00497E54"/>
    <w:rsid w:val="004A01CC"/>
    <w:rsid w:val="004A02C8"/>
    <w:rsid w:val="004A12AD"/>
    <w:rsid w:val="004A16BA"/>
    <w:rsid w:val="004A1AB3"/>
    <w:rsid w:val="004A2130"/>
    <w:rsid w:val="004A25D2"/>
    <w:rsid w:val="004A2F98"/>
    <w:rsid w:val="004A3742"/>
    <w:rsid w:val="004A4C5E"/>
    <w:rsid w:val="004A4DBD"/>
    <w:rsid w:val="004A5A6D"/>
    <w:rsid w:val="004A5DDE"/>
    <w:rsid w:val="004A5F70"/>
    <w:rsid w:val="004A66D7"/>
    <w:rsid w:val="004A6749"/>
    <w:rsid w:val="004A6FE6"/>
    <w:rsid w:val="004A714B"/>
    <w:rsid w:val="004A7195"/>
    <w:rsid w:val="004B0C36"/>
    <w:rsid w:val="004B0CFE"/>
    <w:rsid w:val="004B0DFC"/>
    <w:rsid w:val="004B0F8B"/>
    <w:rsid w:val="004B121E"/>
    <w:rsid w:val="004B1851"/>
    <w:rsid w:val="004B1895"/>
    <w:rsid w:val="004B1C7B"/>
    <w:rsid w:val="004B3389"/>
    <w:rsid w:val="004B3FD6"/>
    <w:rsid w:val="004B4CD4"/>
    <w:rsid w:val="004B5A48"/>
    <w:rsid w:val="004B638D"/>
    <w:rsid w:val="004B6B43"/>
    <w:rsid w:val="004B6CA4"/>
    <w:rsid w:val="004B77FC"/>
    <w:rsid w:val="004B7F7F"/>
    <w:rsid w:val="004C05E4"/>
    <w:rsid w:val="004C2687"/>
    <w:rsid w:val="004C2C63"/>
    <w:rsid w:val="004C3720"/>
    <w:rsid w:val="004C3C8E"/>
    <w:rsid w:val="004C5877"/>
    <w:rsid w:val="004C5AAB"/>
    <w:rsid w:val="004C5EBC"/>
    <w:rsid w:val="004C6FC6"/>
    <w:rsid w:val="004C711C"/>
    <w:rsid w:val="004C7A5C"/>
    <w:rsid w:val="004D003C"/>
    <w:rsid w:val="004D04E5"/>
    <w:rsid w:val="004D0720"/>
    <w:rsid w:val="004D099E"/>
    <w:rsid w:val="004D0B33"/>
    <w:rsid w:val="004D1DE4"/>
    <w:rsid w:val="004D278B"/>
    <w:rsid w:val="004D2E84"/>
    <w:rsid w:val="004D312C"/>
    <w:rsid w:val="004D3292"/>
    <w:rsid w:val="004D3605"/>
    <w:rsid w:val="004D3D30"/>
    <w:rsid w:val="004D4D63"/>
    <w:rsid w:val="004D5419"/>
    <w:rsid w:val="004D596D"/>
    <w:rsid w:val="004D5C4E"/>
    <w:rsid w:val="004D5CFB"/>
    <w:rsid w:val="004D6868"/>
    <w:rsid w:val="004D6C26"/>
    <w:rsid w:val="004D77DB"/>
    <w:rsid w:val="004D78E1"/>
    <w:rsid w:val="004D78EA"/>
    <w:rsid w:val="004D7E2F"/>
    <w:rsid w:val="004E0483"/>
    <w:rsid w:val="004E0FCE"/>
    <w:rsid w:val="004E114C"/>
    <w:rsid w:val="004E1525"/>
    <w:rsid w:val="004E2E25"/>
    <w:rsid w:val="004E314A"/>
    <w:rsid w:val="004E31C1"/>
    <w:rsid w:val="004E328A"/>
    <w:rsid w:val="004E32C0"/>
    <w:rsid w:val="004E3640"/>
    <w:rsid w:val="004E3714"/>
    <w:rsid w:val="004E38D8"/>
    <w:rsid w:val="004E4230"/>
    <w:rsid w:val="004E44E5"/>
    <w:rsid w:val="004E4CD3"/>
    <w:rsid w:val="004E51BD"/>
    <w:rsid w:val="004E5242"/>
    <w:rsid w:val="004E71C2"/>
    <w:rsid w:val="004E77EA"/>
    <w:rsid w:val="004F13E9"/>
    <w:rsid w:val="004F208B"/>
    <w:rsid w:val="004F345C"/>
    <w:rsid w:val="004F4290"/>
    <w:rsid w:val="004F4DD3"/>
    <w:rsid w:val="004F4F24"/>
    <w:rsid w:val="004F56A2"/>
    <w:rsid w:val="004F5D91"/>
    <w:rsid w:val="004F6440"/>
    <w:rsid w:val="004F661E"/>
    <w:rsid w:val="004F6B4C"/>
    <w:rsid w:val="004F6B61"/>
    <w:rsid w:val="004F71FF"/>
    <w:rsid w:val="004F744D"/>
    <w:rsid w:val="005003B8"/>
    <w:rsid w:val="00500CA4"/>
    <w:rsid w:val="005012CE"/>
    <w:rsid w:val="00501719"/>
    <w:rsid w:val="00501842"/>
    <w:rsid w:val="0050222B"/>
    <w:rsid w:val="0050248D"/>
    <w:rsid w:val="00502934"/>
    <w:rsid w:val="0050390C"/>
    <w:rsid w:val="005049CE"/>
    <w:rsid w:val="005052D9"/>
    <w:rsid w:val="005056AA"/>
    <w:rsid w:val="0050689C"/>
    <w:rsid w:val="005068FD"/>
    <w:rsid w:val="00506DB1"/>
    <w:rsid w:val="00507969"/>
    <w:rsid w:val="00507A73"/>
    <w:rsid w:val="00511799"/>
    <w:rsid w:val="00511E7A"/>
    <w:rsid w:val="00512892"/>
    <w:rsid w:val="00512A8B"/>
    <w:rsid w:val="00513615"/>
    <w:rsid w:val="0051389A"/>
    <w:rsid w:val="00513961"/>
    <w:rsid w:val="005140EF"/>
    <w:rsid w:val="00515640"/>
    <w:rsid w:val="0051577D"/>
    <w:rsid w:val="00516675"/>
    <w:rsid w:val="00517418"/>
    <w:rsid w:val="005175C3"/>
    <w:rsid w:val="005202AA"/>
    <w:rsid w:val="005205EA"/>
    <w:rsid w:val="00523677"/>
    <w:rsid w:val="00524A1B"/>
    <w:rsid w:val="005253F8"/>
    <w:rsid w:val="00525DAD"/>
    <w:rsid w:val="0052676A"/>
    <w:rsid w:val="00526DF0"/>
    <w:rsid w:val="00527620"/>
    <w:rsid w:val="0053133E"/>
    <w:rsid w:val="00531D69"/>
    <w:rsid w:val="00532DCF"/>
    <w:rsid w:val="005336D0"/>
    <w:rsid w:val="005336F1"/>
    <w:rsid w:val="00533735"/>
    <w:rsid w:val="00533FC3"/>
    <w:rsid w:val="00533FCD"/>
    <w:rsid w:val="005340B5"/>
    <w:rsid w:val="0053468E"/>
    <w:rsid w:val="005349DA"/>
    <w:rsid w:val="00534A81"/>
    <w:rsid w:val="0053528B"/>
    <w:rsid w:val="0053533E"/>
    <w:rsid w:val="00536407"/>
    <w:rsid w:val="00536A84"/>
    <w:rsid w:val="00536C20"/>
    <w:rsid w:val="00536FE1"/>
    <w:rsid w:val="00537069"/>
    <w:rsid w:val="0053723A"/>
    <w:rsid w:val="00537B74"/>
    <w:rsid w:val="00537C9F"/>
    <w:rsid w:val="00537D3C"/>
    <w:rsid w:val="00537DFC"/>
    <w:rsid w:val="00537E18"/>
    <w:rsid w:val="00537FF4"/>
    <w:rsid w:val="00540946"/>
    <w:rsid w:val="00541724"/>
    <w:rsid w:val="005419E2"/>
    <w:rsid w:val="00542368"/>
    <w:rsid w:val="0054257B"/>
    <w:rsid w:val="00542B97"/>
    <w:rsid w:val="00542D8A"/>
    <w:rsid w:val="00543767"/>
    <w:rsid w:val="00543947"/>
    <w:rsid w:val="005445E8"/>
    <w:rsid w:val="005450B4"/>
    <w:rsid w:val="00545652"/>
    <w:rsid w:val="00545C88"/>
    <w:rsid w:val="00545CAF"/>
    <w:rsid w:val="00546231"/>
    <w:rsid w:val="00546DF1"/>
    <w:rsid w:val="005475C7"/>
    <w:rsid w:val="0054792E"/>
    <w:rsid w:val="00547B27"/>
    <w:rsid w:val="00550096"/>
    <w:rsid w:val="005514CA"/>
    <w:rsid w:val="0055182D"/>
    <w:rsid w:val="00551A1F"/>
    <w:rsid w:val="00552615"/>
    <w:rsid w:val="00552A86"/>
    <w:rsid w:val="00552FD4"/>
    <w:rsid w:val="00553903"/>
    <w:rsid w:val="00553FD0"/>
    <w:rsid w:val="00554445"/>
    <w:rsid w:val="00554800"/>
    <w:rsid w:val="00554A17"/>
    <w:rsid w:val="00554EDD"/>
    <w:rsid w:val="0055502B"/>
    <w:rsid w:val="00555159"/>
    <w:rsid w:val="0055580D"/>
    <w:rsid w:val="005558B2"/>
    <w:rsid w:val="0055639C"/>
    <w:rsid w:val="0055678D"/>
    <w:rsid w:val="00556A66"/>
    <w:rsid w:val="00556AB9"/>
    <w:rsid w:val="00557307"/>
    <w:rsid w:val="0055741B"/>
    <w:rsid w:val="005607C3"/>
    <w:rsid w:val="005611BE"/>
    <w:rsid w:val="00561A8A"/>
    <w:rsid w:val="00561F90"/>
    <w:rsid w:val="00562197"/>
    <w:rsid w:val="005625A7"/>
    <w:rsid w:val="00562608"/>
    <w:rsid w:val="005626C0"/>
    <w:rsid w:val="00563BE9"/>
    <w:rsid w:val="00563F7D"/>
    <w:rsid w:val="005656A6"/>
    <w:rsid w:val="00565734"/>
    <w:rsid w:val="00565A57"/>
    <w:rsid w:val="00565BB1"/>
    <w:rsid w:val="00565CDF"/>
    <w:rsid w:val="00565EA5"/>
    <w:rsid w:val="005669F1"/>
    <w:rsid w:val="00566A6D"/>
    <w:rsid w:val="0056721F"/>
    <w:rsid w:val="0056726B"/>
    <w:rsid w:val="005673AE"/>
    <w:rsid w:val="00570B79"/>
    <w:rsid w:val="00571933"/>
    <w:rsid w:val="005730AF"/>
    <w:rsid w:val="0057321C"/>
    <w:rsid w:val="005732B2"/>
    <w:rsid w:val="005737D0"/>
    <w:rsid w:val="00575A9C"/>
    <w:rsid w:val="00576701"/>
    <w:rsid w:val="00576BA0"/>
    <w:rsid w:val="00576EFA"/>
    <w:rsid w:val="005808F5"/>
    <w:rsid w:val="0058096F"/>
    <w:rsid w:val="00582FB5"/>
    <w:rsid w:val="005832F5"/>
    <w:rsid w:val="00583540"/>
    <w:rsid w:val="0058357B"/>
    <w:rsid w:val="00583594"/>
    <w:rsid w:val="00583E8C"/>
    <w:rsid w:val="00584558"/>
    <w:rsid w:val="00584A2C"/>
    <w:rsid w:val="00586166"/>
    <w:rsid w:val="00586299"/>
    <w:rsid w:val="0058648C"/>
    <w:rsid w:val="0058667A"/>
    <w:rsid w:val="00587660"/>
    <w:rsid w:val="00587736"/>
    <w:rsid w:val="00587ADC"/>
    <w:rsid w:val="00587E3F"/>
    <w:rsid w:val="00587EBA"/>
    <w:rsid w:val="00587EF7"/>
    <w:rsid w:val="00590715"/>
    <w:rsid w:val="00592087"/>
    <w:rsid w:val="005922A8"/>
    <w:rsid w:val="00593A12"/>
    <w:rsid w:val="005940BE"/>
    <w:rsid w:val="0059464E"/>
    <w:rsid w:val="005946E6"/>
    <w:rsid w:val="005947B4"/>
    <w:rsid w:val="00594ADE"/>
    <w:rsid w:val="00594EE2"/>
    <w:rsid w:val="0059507C"/>
    <w:rsid w:val="005951B3"/>
    <w:rsid w:val="00595678"/>
    <w:rsid w:val="00595A1D"/>
    <w:rsid w:val="00595E3E"/>
    <w:rsid w:val="005960E9"/>
    <w:rsid w:val="0059619F"/>
    <w:rsid w:val="005971E1"/>
    <w:rsid w:val="005973AF"/>
    <w:rsid w:val="0059743B"/>
    <w:rsid w:val="00597C33"/>
    <w:rsid w:val="005A0BD1"/>
    <w:rsid w:val="005A0F47"/>
    <w:rsid w:val="005A1224"/>
    <w:rsid w:val="005A13E3"/>
    <w:rsid w:val="005A1FCA"/>
    <w:rsid w:val="005A3EAA"/>
    <w:rsid w:val="005A457B"/>
    <w:rsid w:val="005A4CAB"/>
    <w:rsid w:val="005A5341"/>
    <w:rsid w:val="005A608E"/>
    <w:rsid w:val="005A6482"/>
    <w:rsid w:val="005A6826"/>
    <w:rsid w:val="005A6D59"/>
    <w:rsid w:val="005A6E3E"/>
    <w:rsid w:val="005A7982"/>
    <w:rsid w:val="005A79D1"/>
    <w:rsid w:val="005B0319"/>
    <w:rsid w:val="005B073C"/>
    <w:rsid w:val="005B1E68"/>
    <w:rsid w:val="005B2F85"/>
    <w:rsid w:val="005B3E7B"/>
    <w:rsid w:val="005B4A63"/>
    <w:rsid w:val="005B5276"/>
    <w:rsid w:val="005B5A6F"/>
    <w:rsid w:val="005B6092"/>
    <w:rsid w:val="005B6672"/>
    <w:rsid w:val="005B6B69"/>
    <w:rsid w:val="005B7C73"/>
    <w:rsid w:val="005B7CE9"/>
    <w:rsid w:val="005C0665"/>
    <w:rsid w:val="005C08E1"/>
    <w:rsid w:val="005C09B1"/>
    <w:rsid w:val="005C0DC9"/>
    <w:rsid w:val="005C0DF0"/>
    <w:rsid w:val="005C2139"/>
    <w:rsid w:val="005C325B"/>
    <w:rsid w:val="005C34CA"/>
    <w:rsid w:val="005C3B2C"/>
    <w:rsid w:val="005C4003"/>
    <w:rsid w:val="005C4C3E"/>
    <w:rsid w:val="005C5456"/>
    <w:rsid w:val="005C5724"/>
    <w:rsid w:val="005C5C2B"/>
    <w:rsid w:val="005C6727"/>
    <w:rsid w:val="005C6CDE"/>
    <w:rsid w:val="005C7CDF"/>
    <w:rsid w:val="005D022B"/>
    <w:rsid w:val="005D02BA"/>
    <w:rsid w:val="005D0CF8"/>
    <w:rsid w:val="005D20AA"/>
    <w:rsid w:val="005D3D0E"/>
    <w:rsid w:val="005D45C1"/>
    <w:rsid w:val="005D4632"/>
    <w:rsid w:val="005D46C6"/>
    <w:rsid w:val="005D5926"/>
    <w:rsid w:val="005D5E0C"/>
    <w:rsid w:val="005D6359"/>
    <w:rsid w:val="005D67AC"/>
    <w:rsid w:val="005D6995"/>
    <w:rsid w:val="005D69B5"/>
    <w:rsid w:val="005D7188"/>
    <w:rsid w:val="005D74CF"/>
    <w:rsid w:val="005D7BA4"/>
    <w:rsid w:val="005E1561"/>
    <w:rsid w:val="005E184F"/>
    <w:rsid w:val="005E2215"/>
    <w:rsid w:val="005E29FB"/>
    <w:rsid w:val="005E3403"/>
    <w:rsid w:val="005E35B2"/>
    <w:rsid w:val="005E3957"/>
    <w:rsid w:val="005E5779"/>
    <w:rsid w:val="005E69AD"/>
    <w:rsid w:val="005E6B6E"/>
    <w:rsid w:val="005E7175"/>
    <w:rsid w:val="005E73D8"/>
    <w:rsid w:val="005E752D"/>
    <w:rsid w:val="005F1C4C"/>
    <w:rsid w:val="005F24E0"/>
    <w:rsid w:val="005F27DA"/>
    <w:rsid w:val="005F2848"/>
    <w:rsid w:val="005F2D06"/>
    <w:rsid w:val="005F3083"/>
    <w:rsid w:val="005F3280"/>
    <w:rsid w:val="005F3894"/>
    <w:rsid w:val="005F3DCC"/>
    <w:rsid w:val="005F482F"/>
    <w:rsid w:val="005F49FE"/>
    <w:rsid w:val="005F542C"/>
    <w:rsid w:val="005F57FB"/>
    <w:rsid w:val="005F6A5D"/>
    <w:rsid w:val="005F7576"/>
    <w:rsid w:val="005F79B7"/>
    <w:rsid w:val="005F7A68"/>
    <w:rsid w:val="005F7D62"/>
    <w:rsid w:val="006001D5"/>
    <w:rsid w:val="00601DF1"/>
    <w:rsid w:val="00601F35"/>
    <w:rsid w:val="006027B5"/>
    <w:rsid w:val="00603AA0"/>
    <w:rsid w:val="00603F56"/>
    <w:rsid w:val="00604377"/>
    <w:rsid w:val="00604775"/>
    <w:rsid w:val="006058AB"/>
    <w:rsid w:val="00605F6D"/>
    <w:rsid w:val="00607A6C"/>
    <w:rsid w:val="0061124D"/>
    <w:rsid w:val="00611545"/>
    <w:rsid w:val="00611787"/>
    <w:rsid w:val="00611FFC"/>
    <w:rsid w:val="006135B7"/>
    <w:rsid w:val="0061398E"/>
    <w:rsid w:val="006142CA"/>
    <w:rsid w:val="00614CBF"/>
    <w:rsid w:val="0061503B"/>
    <w:rsid w:val="00616102"/>
    <w:rsid w:val="006168A2"/>
    <w:rsid w:val="00616E9B"/>
    <w:rsid w:val="00617ECE"/>
    <w:rsid w:val="006200F8"/>
    <w:rsid w:val="00621486"/>
    <w:rsid w:val="00623290"/>
    <w:rsid w:val="00623708"/>
    <w:rsid w:val="0062395B"/>
    <w:rsid w:val="0062416B"/>
    <w:rsid w:val="006241AA"/>
    <w:rsid w:val="00624DD5"/>
    <w:rsid w:val="006254C7"/>
    <w:rsid w:val="006270AF"/>
    <w:rsid w:val="00633129"/>
    <w:rsid w:val="006341AD"/>
    <w:rsid w:val="0063462D"/>
    <w:rsid w:val="006346B0"/>
    <w:rsid w:val="00634AB9"/>
    <w:rsid w:val="00634ECF"/>
    <w:rsid w:val="00635AB0"/>
    <w:rsid w:val="00636F8F"/>
    <w:rsid w:val="0063736B"/>
    <w:rsid w:val="006375F0"/>
    <w:rsid w:val="00637914"/>
    <w:rsid w:val="00637B3A"/>
    <w:rsid w:val="00637DF6"/>
    <w:rsid w:val="0064005D"/>
    <w:rsid w:val="00640764"/>
    <w:rsid w:val="00640A19"/>
    <w:rsid w:val="00640F89"/>
    <w:rsid w:val="00641031"/>
    <w:rsid w:val="0064167B"/>
    <w:rsid w:val="00641D9F"/>
    <w:rsid w:val="00642ADF"/>
    <w:rsid w:val="00643E3F"/>
    <w:rsid w:val="00644D44"/>
    <w:rsid w:val="00646A94"/>
    <w:rsid w:val="00646B2F"/>
    <w:rsid w:val="00647EAF"/>
    <w:rsid w:val="00650549"/>
    <w:rsid w:val="00651293"/>
    <w:rsid w:val="006518FA"/>
    <w:rsid w:val="006531EC"/>
    <w:rsid w:val="00653502"/>
    <w:rsid w:val="00654D1D"/>
    <w:rsid w:val="006554AC"/>
    <w:rsid w:val="00656057"/>
    <w:rsid w:val="006564BF"/>
    <w:rsid w:val="00657260"/>
    <w:rsid w:val="006575B4"/>
    <w:rsid w:val="00657786"/>
    <w:rsid w:val="00657CFD"/>
    <w:rsid w:val="00662459"/>
    <w:rsid w:val="0066299E"/>
    <w:rsid w:val="00663510"/>
    <w:rsid w:val="00665677"/>
    <w:rsid w:val="006656A0"/>
    <w:rsid w:val="0066609E"/>
    <w:rsid w:val="00666736"/>
    <w:rsid w:val="00666E19"/>
    <w:rsid w:val="006707B5"/>
    <w:rsid w:val="006708DD"/>
    <w:rsid w:val="00671617"/>
    <w:rsid w:val="006716C6"/>
    <w:rsid w:val="00671BD6"/>
    <w:rsid w:val="00671F3A"/>
    <w:rsid w:val="006724FC"/>
    <w:rsid w:val="00672632"/>
    <w:rsid w:val="00674157"/>
    <w:rsid w:val="00674DB8"/>
    <w:rsid w:val="00674E71"/>
    <w:rsid w:val="00674EF9"/>
    <w:rsid w:val="0067501A"/>
    <w:rsid w:val="006754A6"/>
    <w:rsid w:val="006761DD"/>
    <w:rsid w:val="00676502"/>
    <w:rsid w:val="006766AA"/>
    <w:rsid w:val="00676717"/>
    <w:rsid w:val="00676E21"/>
    <w:rsid w:val="00677507"/>
    <w:rsid w:val="006801D1"/>
    <w:rsid w:val="00680541"/>
    <w:rsid w:val="006805B9"/>
    <w:rsid w:val="00680C26"/>
    <w:rsid w:val="0068149F"/>
    <w:rsid w:val="00681B6C"/>
    <w:rsid w:val="00681BD7"/>
    <w:rsid w:val="006821F8"/>
    <w:rsid w:val="00682697"/>
    <w:rsid w:val="006835EB"/>
    <w:rsid w:val="0068383C"/>
    <w:rsid w:val="00683934"/>
    <w:rsid w:val="00683D86"/>
    <w:rsid w:val="00684298"/>
    <w:rsid w:val="006854B4"/>
    <w:rsid w:val="00690DE8"/>
    <w:rsid w:val="00690FEC"/>
    <w:rsid w:val="00691425"/>
    <w:rsid w:val="00691944"/>
    <w:rsid w:val="00692A0D"/>
    <w:rsid w:val="00692CAE"/>
    <w:rsid w:val="00693433"/>
    <w:rsid w:val="00693FD1"/>
    <w:rsid w:val="00695372"/>
    <w:rsid w:val="006955A7"/>
    <w:rsid w:val="00695662"/>
    <w:rsid w:val="006964AC"/>
    <w:rsid w:val="00696888"/>
    <w:rsid w:val="00696BD9"/>
    <w:rsid w:val="006A0244"/>
    <w:rsid w:val="006A0464"/>
    <w:rsid w:val="006A0627"/>
    <w:rsid w:val="006A26A2"/>
    <w:rsid w:val="006A3744"/>
    <w:rsid w:val="006A3CA0"/>
    <w:rsid w:val="006A3D21"/>
    <w:rsid w:val="006A4B94"/>
    <w:rsid w:val="006A5114"/>
    <w:rsid w:val="006A5291"/>
    <w:rsid w:val="006A5588"/>
    <w:rsid w:val="006A6143"/>
    <w:rsid w:val="006A6DB5"/>
    <w:rsid w:val="006A7967"/>
    <w:rsid w:val="006A7A25"/>
    <w:rsid w:val="006B04D0"/>
    <w:rsid w:val="006B11E3"/>
    <w:rsid w:val="006B2132"/>
    <w:rsid w:val="006B2264"/>
    <w:rsid w:val="006B2497"/>
    <w:rsid w:val="006B25E0"/>
    <w:rsid w:val="006B2894"/>
    <w:rsid w:val="006B29B4"/>
    <w:rsid w:val="006B3849"/>
    <w:rsid w:val="006B4430"/>
    <w:rsid w:val="006B4F05"/>
    <w:rsid w:val="006B52A9"/>
    <w:rsid w:val="006B5FCA"/>
    <w:rsid w:val="006B65F9"/>
    <w:rsid w:val="006B75CB"/>
    <w:rsid w:val="006C0566"/>
    <w:rsid w:val="006C08FA"/>
    <w:rsid w:val="006C0A5C"/>
    <w:rsid w:val="006C1629"/>
    <w:rsid w:val="006C2E52"/>
    <w:rsid w:val="006C32AF"/>
    <w:rsid w:val="006C3C94"/>
    <w:rsid w:val="006C43F7"/>
    <w:rsid w:val="006C527E"/>
    <w:rsid w:val="006C53D7"/>
    <w:rsid w:val="006C549E"/>
    <w:rsid w:val="006C5BD9"/>
    <w:rsid w:val="006C6308"/>
    <w:rsid w:val="006C6507"/>
    <w:rsid w:val="006C66C9"/>
    <w:rsid w:val="006C70FB"/>
    <w:rsid w:val="006C7719"/>
    <w:rsid w:val="006C79A6"/>
    <w:rsid w:val="006D0444"/>
    <w:rsid w:val="006D04CD"/>
    <w:rsid w:val="006D061A"/>
    <w:rsid w:val="006D0631"/>
    <w:rsid w:val="006D08C0"/>
    <w:rsid w:val="006D0CC0"/>
    <w:rsid w:val="006D22A2"/>
    <w:rsid w:val="006D2B96"/>
    <w:rsid w:val="006D311D"/>
    <w:rsid w:val="006D3A45"/>
    <w:rsid w:val="006D3CC1"/>
    <w:rsid w:val="006D41BB"/>
    <w:rsid w:val="006D4E97"/>
    <w:rsid w:val="006D5368"/>
    <w:rsid w:val="006D5414"/>
    <w:rsid w:val="006D5B9E"/>
    <w:rsid w:val="006D65B1"/>
    <w:rsid w:val="006D77D9"/>
    <w:rsid w:val="006E0588"/>
    <w:rsid w:val="006E0793"/>
    <w:rsid w:val="006E0F6B"/>
    <w:rsid w:val="006E108F"/>
    <w:rsid w:val="006E2257"/>
    <w:rsid w:val="006E27D8"/>
    <w:rsid w:val="006E294D"/>
    <w:rsid w:val="006E3E8F"/>
    <w:rsid w:val="006E4E90"/>
    <w:rsid w:val="006E4FA9"/>
    <w:rsid w:val="006E5BEF"/>
    <w:rsid w:val="006E5D7D"/>
    <w:rsid w:val="006E6684"/>
    <w:rsid w:val="006E6D3E"/>
    <w:rsid w:val="006E6F82"/>
    <w:rsid w:val="006E7415"/>
    <w:rsid w:val="006E762F"/>
    <w:rsid w:val="006F07C1"/>
    <w:rsid w:val="006F0CBC"/>
    <w:rsid w:val="006F102F"/>
    <w:rsid w:val="006F1CB0"/>
    <w:rsid w:val="006F2948"/>
    <w:rsid w:val="006F2BFE"/>
    <w:rsid w:val="006F2EEB"/>
    <w:rsid w:val="006F2F12"/>
    <w:rsid w:val="006F39DB"/>
    <w:rsid w:val="006F4991"/>
    <w:rsid w:val="006F4F48"/>
    <w:rsid w:val="006F5EC9"/>
    <w:rsid w:val="006F63FF"/>
    <w:rsid w:val="006F65C1"/>
    <w:rsid w:val="006F6675"/>
    <w:rsid w:val="006F7177"/>
    <w:rsid w:val="006F7F4A"/>
    <w:rsid w:val="00701130"/>
    <w:rsid w:val="00701296"/>
    <w:rsid w:val="00701989"/>
    <w:rsid w:val="007020B0"/>
    <w:rsid w:val="00702409"/>
    <w:rsid w:val="00703041"/>
    <w:rsid w:val="007045B5"/>
    <w:rsid w:val="00704897"/>
    <w:rsid w:val="007054CD"/>
    <w:rsid w:val="00705B8E"/>
    <w:rsid w:val="00705CD7"/>
    <w:rsid w:val="00705D7B"/>
    <w:rsid w:val="00705EB0"/>
    <w:rsid w:val="00707655"/>
    <w:rsid w:val="007076D5"/>
    <w:rsid w:val="0071058F"/>
    <w:rsid w:val="00711120"/>
    <w:rsid w:val="007113C7"/>
    <w:rsid w:val="007116B8"/>
    <w:rsid w:val="00711AC2"/>
    <w:rsid w:val="00711C4B"/>
    <w:rsid w:val="00711CCA"/>
    <w:rsid w:val="007127A0"/>
    <w:rsid w:val="00712B66"/>
    <w:rsid w:val="00712BDD"/>
    <w:rsid w:val="00712C72"/>
    <w:rsid w:val="0071372F"/>
    <w:rsid w:val="00713E5F"/>
    <w:rsid w:val="00714653"/>
    <w:rsid w:val="00715091"/>
    <w:rsid w:val="007156D9"/>
    <w:rsid w:val="007157B4"/>
    <w:rsid w:val="0071586C"/>
    <w:rsid w:val="00715E73"/>
    <w:rsid w:val="00716000"/>
    <w:rsid w:val="00716A53"/>
    <w:rsid w:val="00716B6E"/>
    <w:rsid w:val="00716DA3"/>
    <w:rsid w:val="00717600"/>
    <w:rsid w:val="00717DB1"/>
    <w:rsid w:val="00720357"/>
    <w:rsid w:val="00720A46"/>
    <w:rsid w:val="007216EA"/>
    <w:rsid w:val="00721A67"/>
    <w:rsid w:val="00721C12"/>
    <w:rsid w:val="00721C9E"/>
    <w:rsid w:val="00721D89"/>
    <w:rsid w:val="00722078"/>
    <w:rsid w:val="00722E2F"/>
    <w:rsid w:val="007236D2"/>
    <w:rsid w:val="00723ABA"/>
    <w:rsid w:val="00723B22"/>
    <w:rsid w:val="007244BF"/>
    <w:rsid w:val="007246F2"/>
    <w:rsid w:val="00725129"/>
    <w:rsid w:val="0072515E"/>
    <w:rsid w:val="00725BAB"/>
    <w:rsid w:val="00725C4B"/>
    <w:rsid w:val="007263E3"/>
    <w:rsid w:val="00726DBF"/>
    <w:rsid w:val="00726E5E"/>
    <w:rsid w:val="0072759A"/>
    <w:rsid w:val="00727987"/>
    <w:rsid w:val="00727FA7"/>
    <w:rsid w:val="00730D01"/>
    <w:rsid w:val="007314FF"/>
    <w:rsid w:val="007317FE"/>
    <w:rsid w:val="00731AC2"/>
    <w:rsid w:val="00731D81"/>
    <w:rsid w:val="007323CF"/>
    <w:rsid w:val="007323EA"/>
    <w:rsid w:val="00732480"/>
    <w:rsid w:val="00732F97"/>
    <w:rsid w:val="00734640"/>
    <w:rsid w:val="00734685"/>
    <w:rsid w:val="00734D7E"/>
    <w:rsid w:val="00735270"/>
    <w:rsid w:val="00735F59"/>
    <w:rsid w:val="0073663D"/>
    <w:rsid w:val="00736A56"/>
    <w:rsid w:val="00736A80"/>
    <w:rsid w:val="00736E2B"/>
    <w:rsid w:val="00737AB9"/>
    <w:rsid w:val="00737ABB"/>
    <w:rsid w:val="00737E60"/>
    <w:rsid w:val="00740F86"/>
    <w:rsid w:val="007411B3"/>
    <w:rsid w:val="0074140D"/>
    <w:rsid w:val="00742478"/>
    <w:rsid w:val="0074248C"/>
    <w:rsid w:val="00742692"/>
    <w:rsid w:val="00742BF7"/>
    <w:rsid w:val="00742F97"/>
    <w:rsid w:val="007430BB"/>
    <w:rsid w:val="00743203"/>
    <w:rsid w:val="0074343A"/>
    <w:rsid w:val="007438AF"/>
    <w:rsid w:val="00743D7C"/>
    <w:rsid w:val="007444B4"/>
    <w:rsid w:val="0074494F"/>
    <w:rsid w:val="00744D44"/>
    <w:rsid w:val="00745020"/>
    <w:rsid w:val="00745466"/>
    <w:rsid w:val="00745EAB"/>
    <w:rsid w:val="00747128"/>
    <w:rsid w:val="0074788D"/>
    <w:rsid w:val="0075055A"/>
    <w:rsid w:val="0075069A"/>
    <w:rsid w:val="00750CD8"/>
    <w:rsid w:val="00751DA8"/>
    <w:rsid w:val="007521E5"/>
    <w:rsid w:val="0075275C"/>
    <w:rsid w:val="00753840"/>
    <w:rsid w:val="00753B0D"/>
    <w:rsid w:val="00753D86"/>
    <w:rsid w:val="00754A3C"/>
    <w:rsid w:val="00755071"/>
    <w:rsid w:val="00755D28"/>
    <w:rsid w:val="007565D0"/>
    <w:rsid w:val="00756DFD"/>
    <w:rsid w:val="00757868"/>
    <w:rsid w:val="00760137"/>
    <w:rsid w:val="007605BC"/>
    <w:rsid w:val="0076066B"/>
    <w:rsid w:val="00760BF4"/>
    <w:rsid w:val="00761B4F"/>
    <w:rsid w:val="0076251C"/>
    <w:rsid w:val="007627A1"/>
    <w:rsid w:val="0076371B"/>
    <w:rsid w:val="007639E1"/>
    <w:rsid w:val="00763C32"/>
    <w:rsid w:val="007645F0"/>
    <w:rsid w:val="00766120"/>
    <w:rsid w:val="00766472"/>
    <w:rsid w:val="007667CA"/>
    <w:rsid w:val="00767B5E"/>
    <w:rsid w:val="00767EFD"/>
    <w:rsid w:val="007701CD"/>
    <w:rsid w:val="00770CF8"/>
    <w:rsid w:val="007719DF"/>
    <w:rsid w:val="00772301"/>
    <w:rsid w:val="00772700"/>
    <w:rsid w:val="00772A3B"/>
    <w:rsid w:val="00772F52"/>
    <w:rsid w:val="00774EDF"/>
    <w:rsid w:val="007758BC"/>
    <w:rsid w:val="00776402"/>
    <w:rsid w:val="007765E2"/>
    <w:rsid w:val="0077735F"/>
    <w:rsid w:val="007805F9"/>
    <w:rsid w:val="00780949"/>
    <w:rsid w:val="00781628"/>
    <w:rsid w:val="00781803"/>
    <w:rsid w:val="00781B86"/>
    <w:rsid w:val="007828B9"/>
    <w:rsid w:val="00782DCE"/>
    <w:rsid w:val="00782E2B"/>
    <w:rsid w:val="007832AF"/>
    <w:rsid w:val="007840FD"/>
    <w:rsid w:val="007843EA"/>
    <w:rsid w:val="00784E06"/>
    <w:rsid w:val="00784F64"/>
    <w:rsid w:val="00785C13"/>
    <w:rsid w:val="007873CA"/>
    <w:rsid w:val="00790752"/>
    <w:rsid w:val="00790A6A"/>
    <w:rsid w:val="00790BCF"/>
    <w:rsid w:val="007918FB"/>
    <w:rsid w:val="00791F3D"/>
    <w:rsid w:val="007930C2"/>
    <w:rsid w:val="007934AC"/>
    <w:rsid w:val="0079367A"/>
    <w:rsid w:val="0079418E"/>
    <w:rsid w:val="0079466B"/>
    <w:rsid w:val="007954ED"/>
    <w:rsid w:val="007957AD"/>
    <w:rsid w:val="00795F12"/>
    <w:rsid w:val="007965FE"/>
    <w:rsid w:val="00796F04"/>
    <w:rsid w:val="00797C59"/>
    <w:rsid w:val="00797CD1"/>
    <w:rsid w:val="007A0185"/>
    <w:rsid w:val="007A1528"/>
    <w:rsid w:val="007A1CA6"/>
    <w:rsid w:val="007A39DD"/>
    <w:rsid w:val="007A3CB9"/>
    <w:rsid w:val="007A4C6B"/>
    <w:rsid w:val="007A525B"/>
    <w:rsid w:val="007A57EC"/>
    <w:rsid w:val="007A580F"/>
    <w:rsid w:val="007A596A"/>
    <w:rsid w:val="007A65CC"/>
    <w:rsid w:val="007A7196"/>
    <w:rsid w:val="007A75FB"/>
    <w:rsid w:val="007A7A13"/>
    <w:rsid w:val="007B0577"/>
    <w:rsid w:val="007B1216"/>
    <w:rsid w:val="007B196E"/>
    <w:rsid w:val="007B1AC7"/>
    <w:rsid w:val="007B3379"/>
    <w:rsid w:val="007B36E2"/>
    <w:rsid w:val="007B41AB"/>
    <w:rsid w:val="007B43B8"/>
    <w:rsid w:val="007B4EF3"/>
    <w:rsid w:val="007B5622"/>
    <w:rsid w:val="007B5B37"/>
    <w:rsid w:val="007B5F6F"/>
    <w:rsid w:val="007B6A66"/>
    <w:rsid w:val="007B6C1F"/>
    <w:rsid w:val="007B6D7E"/>
    <w:rsid w:val="007B6DFD"/>
    <w:rsid w:val="007B76A7"/>
    <w:rsid w:val="007B7718"/>
    <w:rsid w:val="007C0646"/>
    <w:rsid w:val="007C0A03"/>
    <w:rsid w:val="007C2776"/>
    <w:rsid w:val="007C3754"/>
    <w:rsid w:val="007C3A80"/>
    <w:rsid w:val="007C3AE9"/>
    <w:rsid w:val="007C3C32"/>
    <w:rsid w:val="007C4141"/>
    <w:rsid w:val="007C424F"/>
    <w:rsid w:val="007C43A5"/>
    <w:rsid w:val="007C481A"/>
    <w:rsid w:val="007C4919"/>
    <w:rsid w:val="007C5CDC"/>
    <w:rsid w:val="007C60A5"/>
    <w:rsid w:val="007C60DE"/>
    <w:rsid w:val="007C6222"/>
    <w:rsid w:val="007C6255"/>
    <w:rsid w:val="007C72AA"/>
    <w:rsid w:val="007C735B"/>
    <w:rsid w:val="007C7409"/>
    <w:rsid w:val="007C772F"/>
    <w:rsid w:val="007C7E6C"/>
    <w:rsid w:val="007C7EE3"/>
    <w:rsid w:val="007D0844"/>
    <w:rsid w:val="007D110E"/>
    <w:rsid w:val="007D1257"/>
    <w:rsid w:val="007D154B"/>
    <w:rsid w:val="007D242A"/>
    <w:rsid w:val="007D2FD5"/>
    <w:rsid w:val="007D3165"/>
    <w:rsid w:val="007D34A8"/>
    <w:rsid w:val="007D3835"/>
    <w:rsid w:val="007D4A61"/>
    <w:rsid w:val="007D4CFA"/>
    <w:rsid w:val="007D5571"/>
    <w:rsid w:val="007D5B36"/>
    <w:rsid w:val="007D5E0A"/>
    <w:rsid w:val="007D6455"/>
    <w:rsid w:val="007D67C5"/>
    <w:rsid w:val="007E0565"/>
    <w:rsid w:val="007E0885"/>
    <w:rsid w:val="007E0C8D"/>
    <w:rsid w:val="007E1797"/>
    <w:rsid w:val="007E2FA1"/>
    <w:rsid w:val="007E44CD"/>
    <w:rsid w:val="007E4CD7"/>
    <w:rsid w:val="007E5D4C"/>
    <w:rsid w:val="007E602E"/>
    <w:rsid w:val="007E607B"/>
    <w:rsid w:val="007E75E6"/>
    <w:rsid w:val="007F0127"/>
    <w:rsid w:val="007F02CA"/>
    <w:rsid w:val="007F1FD8"/>
    <w:rsid w:val="007F298A"/>
    <w:rsid w:val="007F2C2B"/>
    <w:rsid w:val="007F3209"/>
    <w:rsid w:val="007F391A"/>
    <w:rsid w:val="007F3B8E"/>
    <w:rsid w:val="007F4538"/>
    <w:rsid w:val="007F4CAA"/>
    <w:rsid w:val="007F4E2C"/>
    <w:rsid w:val="007F4E62"/>
    <w:rsid w:val="007F6209"/>
    <w:rsid w:val="007F735C"/>
    <w:rsid w:val="007F7957"/>
    <w:rsid w:val="008002EF"/>
    <w:rsid w:val="00801411"/>
    <w:rsid w:val="00801D79"/>
    <w:rsid w:val="008040C5"/>
    <w:rsid w:val="00804BB4"/>
    <w:rsid w:val="00805D6C"/>
    <w:rsid w:val="00805F7E"/>
    <w:rsid w:val="00806022"/>
    <w:rsid w:val="00806913"/>
    <w:rsid w:val="00807307"/>
    <w:rsid w:val="00807854"/>
    <w:rsid w:val="0080785C"/>
    <w:rsid w:val="00807A80"/>
    <w:rsid w:val="00807D2C"/>
    <w:rsid w:val="00810057"/>
    <w:rsid w:val="00810A76"/>
    <w:rsid w:val="00811D1A"/>
    <w:rsid w:val="00811E02"/>
    <w:rsid w:val="008124AC"/>
    <w:rsid w:val="00812AE4"/>
    <w:rsid w:val="00812E0D"/>
    <w:rsid w:val="00813102"/>
    <w:rsid w:val="008138B3"/>
    <w:rsid w:val="00813A8E"/>
    <w:rsid w:val="0081421C"/>
    <w:rsid w:val="00814E10"/>
    <w:rsid w:val="00814FE7"/>
    <w:rsid w:val="00815DAA"/>
    <w:rsid w:val="00815FD3"/>
    <w:rsid w:val="0081734B"/>
    <w:rsid w:val="008212AD"/>
    <w:rsid w:val="008218AA"/>
    <w:rsid w:val="00822BB4"/>
    <w:rsid w:val="008237D3"/>
    <w:rsid w:val="00824071"/>
    <w:rsid w:val="00824C11"/>
    <w:rsid w:val="00825AC5"/>
    <w:rsid w:val="00825B6A"/>
    <w:rsid w:val="00825E99"/>
    <w:rsid w:val="008260CE"/>
    <w:rsid w:val="008262F3"/>
    <w:rsid w:val="0082672F"/>
    <w:rsid w:val="00826EB2"/>
    <w:rsid w:val="00827384"/>
    <w:rsid w:val="00827E14"/>
    <w:rsid w:val="0083286E"/>
    <w:rsid w:val="00832947"/>
    <w:rsid w:val="00832DCF"/>
    <w:rsid w:val="00832F7A"/>
    <w:rsid w:val="00833978"/>
    <w:rsid w:val="00833E4E"/>
    <w:rsid w:val="00834312"/>
    <w:rsid w:val="00834887"/>
    <w:rsid w:val="00835857"/>
    <w:rsid w:val="008358EC"/>
    <w:rsid w:val="008359CD"/>
    <w:rsid w:val="00835EED"/>
    <w:rsid w:val="0083681E"/>
    <w:rsid w:val="00836876"/>
    <w:rsid w:val="00836BAE"/>
    <w:rsid w:val="00837136"/>
    <w:rsid w:val="00837918"/>
    <w:rsid w:val="00837E57"/>
    <w:rsid w:val="00837F1A"/>
    <w:rsid w:val="00840113"/>
    <w:rsid w:val="00842872"/>
    <w:rsid w:val="00842879"/>
    <w:rsid w:val="0084382F"/>
    <w:rsid w:val="0084474E"/>
    <w:rsid w:val="008468F8"/>
    <w:rsid w:val="008469AD"/>
    <w:rsid w:val="00846D5B"/>
    <w:rsid w:val="00846F9C"/>
    <w:rsid w:val="00847FF9"/>
    <w:rsid w:val="00850FEB"/>
    <w:rsid w:val="0085126B"/>
    <w:rsid w:val="008519ED"/>
    <w:rsid w:val="00851CD7"/>
    <w:rsid w:val="008529D7"/>
    <w:rsid w:val="0085314D"/>
    <w:rsid w:val="008536B7"/>
    <w:rsid w:val="00853808"/>
    <w:rsid w:val="00853D8B"/>
    <w:rsid w:val="00854EA3"/>
    <w:rsid w:val="0085532B"/>
    <w:rsid w:val="008565B9"/>
    <w:rsid w:val="00856D78"/>
    <w:rsid w:val="0085709B"/>
    <w:rsid w:val="00857474"/>
    <w:rsid w:val="00860232"/>
    <w:rsid w:val="0086058F"/>
    <w:rsid w:val="00861E21"/>
    <w:rsid w:val="008623E8"/>
    <w:rsid w:val="0086405F"/>
    <w:rsid w:val="0086447C"/>
    <w:rsid w:val="00864554"/>
    <w:rsid w:val="008649A1"/>
    <w:rsid w:val="008649F8"/>
    <w:rsid w:val="008652D2"/>
    <w:rsid w:val="00866333"/>
    <w:rsid w:val="008663BE"/>
    <w:rsid w:val="0086654D"/>
    <w:rsid w:val="00866CFE"/>
    <w:rsid w:val="00870670"/>
    <w:rsid w:val="008708E1"/>
    <w:rsid w:val="00870F33"/>
    <w:rsid w:val="00871947"/>
    <w:rsid w:val="008720D7"/>
    <w:rsid w:val="00872BDB"/>
    <w:rsid w:val="008730C4"/>
    <w:rsid w:val="008733CA"/>
    <w:rsid w:val="0087362D"/>
    <w:rsid w:val="00874635"/>
    <w:rsid w:val="00874FC0"/>
    <w:rsid w:val="008765E8"/>
    <w:rsid w:val="00876703"/>
    <w:rsid w:val="0087678C"/>
    <w:rsid w:val="00876D83"/>
    <w:rsid w:val="00877A5F"/>
    <w:rsid w:val="0088072A"/>
    <w:rsid w:val="008809EC"/>
    <w:rsid w:val="00880CFA"/>
    <w:rsid w:val="00880DA8"/>
    <w:rsid w:val="00881239"/>
    <w:rsid w:val="0088135B"/>
    <w:rsid w:val="0088185C"/>
    <w:rsid w:val="008836C5"/>
    <w:rsid w:val="00883816"/>
    <w:rsid w:val="00883CAC"/>
    <w:rsid w:val="00883D78"/>
    <w:rsid w:val="00883F46"/>
    <w:rsid w:val="008848BC"/>
    <w:rsid w:val="008850BE"/>
    <w:rsid w:val="0088568F"/>
    <w:rsid w:val="00885711"/>
    <w:rsid w:val="00885AD0"/>
    <w:rsid w:val="0088719F"/>
    <w:rsid w:val="0088799E"/>
    <w:rsid w:val="008904C0"/>
    <w:rsid w:val="008910AD"/>
    <w:rsid w:val="0089285A"/>
    <w:rsid w:val="008938D2"/>
    <w:rsid w:val="008941E5"/>
    <w:rsid w:val="00894249"/>
    <w:rsid w:val="00894397"/>
    <w:rsid w:val="00894F5F"/>
    <w:rsid w:val="008950C5"/>
    <w:rsid w:val="00895326"/>
    <w:rsid w:val="008967CD"/>
    <w:rsid w:val="00896945"/>
    <w:rsid w:val="00896D78"/>
    <w:rsid w:val="00897894"/>
    <w:rsid w:val="00897E96"/>
    <w:rsid w:val="008A00D9"/>
    <w:rsid w:val="008A04A4"/>
    <w:rsid w:val="008A089B"/>
    <w:rsid w:val="008A0A08"/>
    <w:rsid w:val="008A0A2A"/>
    <w:rsid w:val="008A0F06"/>
    <w:rsid w:val="008A15A3"/>
    <w:rsid w:val="008A1A23"/>
    <w:rsid w:val="008A1B2F"/>
    <w:rsid w:val="008A1FE7"/>
    <w:rsid w:val="008A203B"/>
    <w:rsid w:val="008A25FE"/>
    <w:rsid w:val="008A27DE"/>
    <w:rsid w:val="008A2A80"/>
    <w:rsid w:val="008A317F"/>
    <w:rsid w:val="008A3836"/>
    <w:rsid w:val="008A39BD"/>
    <w:rsid w:val="008A3ACF"/>
    <w:rsid w:val="008A417E"/>
    <w:rsid w:val="008A4D23"/>
    <w:rsid w:val="008A5921"/>
    <w:rsid w:val="008A5954"/>
    <w:rsid w:val="008A5DFD"/>
    <w:rsid w:val="008A6CA6"/>
    <w:rsid w:val="008A718F"/>
    <w:rsid w:val="008A79F7"/>
    <w:rsid w:val="008B02EA"/>
    <w:rsid w:val="008B182A"/>
    <w:rsid w:val="008B18E1"/>
    <w:rsid w:val="008B191F"/>
    <w:rsid w:val="008B1E53"/>
    <w:rsid w:val="008B2F13"/>
    <w:rsid w:val="008B344C"/>
    <w:rsid w:val="008B45CC"/>
    <w:rsid w:val="008B5066"/>
    <w:rsid w:val="008B515D"/>
    <w:rsid w:val="008B51B1"/>
    <w:rsid w:val="008B522D"/>
    <w:rsid w:val="008B569F"/>
    <w:rsid w:val="008B589A"/>
    <w:rsid w:val="008B66C3"/>
    <w:rsid w:val="008B702A"/>
    <w:rsid w:val="008C28BE"/>
    <w:rsid w:val="008C2B73"/>
    <w:rsid w:val="008C2CFD"/>
    <w:rsid w:val="008C3099"/>
    <w:rsid w:val="008C31EA"/>
    <w:rsid w:val="008C3700"/>
    <w:rsid w:val="008C387A"/>
    <w:rsid w:val="008C3F41"/>
    <w:rsid w:val="008C5632"/>
    <w:rsid w:val="008C5D78"/>
    <w:rsid w:val="008C5F3B"/>
    <w:rsid w:val="008C63EF"/>
    <w:rsid w:val="008C64E2"/>
    <w:rsid w:val="008C673F"/>
    <w:rsid w:val="008C6C58"/>
    <w:rsid w:val="008C6F0E"/>
    <w:rsid w:val="008C7B69"/>
    <w:rsid w:val="008C7BDA"/>
    <w:rsid w:val="008D0F4D"/>
    <w:rsid w:val="008D1460"/>
    <w:rsid w:val="008D1840"/>
    <w:rsid w:val="008D20ED"/>
    <w:rsid w:val="008D2607"/>
    <w:rsid w:val="008D28A9"/>
    <w:rsid w:val="008D3EE6"/>
    <w:rsid w:val="008D3F6C"/>
    <w:rsid w:val="008D3F93"/>
    <w:rsid w:val="008D50FA"/>
    <w:rsid w:val="008D60A9"/>
    <w:rsid w:val="008D658D"/>
    <w:rsid w:val="008D6615"/>
    <w:rsid w:val="008D6684"/>
    <w:rsid w:val="008D6A8D"/>
    <w:rsid w:val="008D6C6A"/>
    <w:rsid w:val="008D6D28"/>
    <w:rsid w:val="008D741F"/>
    <w:rsid w:val="008D7C98"/>
    <w:rsid w:val="008D7CFE"/>
    <w:rsid w:val="008D7F59"/>
    <w:rsid w:val="008E05EE"/>
    <w:rsid w:val="008E19CE"/>
    <w:rsid w:val="008E1E0C"/>
    <w:rsid w:val="008E247A"/>
    <w:rsid w:val="008E29C9"/>
    <w:rsid w:val="008E2AC6"/>
    <w:rsid w:val="008E2F3C"/>
    <w:rsid w:val="008E3CA1"/>
    <w:rsid w:val="008E3E54"/>
    <w:rsid w:val="008E5984"/>
    <w:rsid w:val="008E6A1D"/>
    <w:rsid w:val="008E7157"/>
    <w:rsid w:val="008E7520"/>
    <w:rsid w:val="008E77EA"/>
    <w:rsid w:val="008F06EC"/>
    <w:rsid w:val="008F1B43"/>
    <w:rsid w:val="008F1F07"/>
    <w:rsid w:val="008F2495"/>
    <w:rsid w:val="008F312E"/>
    <w:rsid w:val="008F32D4"/>
    <w:rsid w:val="008F3A67"/>
    <w:rsid w:val="008F3BAD"/>
    <w:rsid w:val="008F5244"/>
    <w:rsid w:val="008F537D"/>
    <w:rsid w:val="008F55FA"/>
    <w:rsid w:val="008F5AB4"/>
    <w:rsid w:val="008F5C69"/>
    <w:rsid w:val="008F6388"/>
    <w:rsid w:val="008F7101"/>
    <w:rsid w:val="008F789E"/>
    <w:rsid w:val="009001A9"/>
    <w:rsid w:val="00900381"/>
    <w:rsid w:val="009007D5"/>
    <w:rsid w:val="00900DE5"/>
    <w:rsid w:val="00901957"/>
    <w:rsid w:val="00901C38"/>
    <w:rsid w:val="00903137"/>
    <w:rsid w:val="00905866"/>
    <w:rsid w:val="00906C25"/>
    <w:rsid w:val="0090760E"/>
    <w:rsid w:val="00907ADE"/>
    <w:rsid w:val="00907CE6"/>
    <w:rsid w:val="00911BB8"/>
    <w:rsid w:val="00911E37"/>
    <w:rsid w:val="00912735"/>
    <w:rsid w:val="00912CB9"/>
    <w:rsid w:val="00912F07"/>
    <w:rsid w:val="00913E7A"/>
    <w:rsid w:val="009142B5"/>
    <w:rsid w:val="00914DC9"/>
    <w:rsid w:val="009153E9"/>
    <w:rsid w:val="00916B30"/>
    <w:rsid w:val="00917003"/>
    <w:rsid w:val="009204D0"/>
    <w:rsid w:val="00920567"/>
    <w:rsid w:val="009205DF"/>
    <w:rsid w:val="009209A7"/>
    <w:rsid w:val="0092194C"/>
    <w:rsid w:val="00921FAF"/>
    <w:rsid w:val="00922349"/>
    <w:rsid w:val="00922767"/>
    <w:rsid w:val="00922C55"/>
    <w:rsid w:val="0092300C"/>
    <w:rsid w:val="00923C76"/>
    <w:rsid w:val="00923D29"/>
    <w:rsid w:val="00925D39"/>
    <w:rsid w:val="00925D47"/>
    <w:rsid w:val="00925F0A"/>
    <w:rsid w:val="009265E5"/>
    <w:rsid w:val="00927D3D"/>
    <w:rsid w:val="00930E38"/>
    <w:rsid w:val="00930F86"/>
    <w:rsid w:val="0093133E"/>
    <w:rsid w:val="00932538"/>
    <w:rsid w:val="00933025"/>
    <w:rsid w:val="00933147"/>
    <w:rsid w:val="0093397E"/>
    <w:rsid w:val="00933F06"/>
    <w:rsid w:val="009341A6"/>
    <w:rsid w:val="0093425C"/>
    <w:rsid w:val="00934835"/>
    <w:rsid w:val="0093509A"/>
    <w:rsid w:val="009351F8"/>
    <w:rsid w:val="00935861"/>
    <w:rsid w:val="00935C88"/>
    <w:rsid w:val="00936014"/>
    <w:rsid w:val="00936020"/>
    <w:rsid w:val="00936CD2"/>
    <w:rsid w:val="00937126"/>
    <w:rsid w:val="00937220"/>
    <w:rsid w:val="009404B9"/>
    <w:rsid w:val="009407AB"/>
    <w:rsid w:val="00940993"/>
    <w:rsid w:val="00941775"/>
    <w:rsid w:val="00941F89"/>
    <w:rsid w:val="00942B1D"/>
    <w:rsid w:val="00942F42"/>
    <w:rsid w:val="00943035"/>
    <w:rsid w:val="00943379"/>
    <w:rsid w:val="00943737"/>
    <w:rsid w:val="00943F52"/>
    <w:rsid w:val="0094575C"/>
    <w:rsid w:val="0094589F"/>
    <w:rsid w:val="00945D90"/>
    <w:rsid w:val="00945FAB"/>
    <w:rsid w:val="00947B33"/>
    <w:rsid w:val="00947DBB"/>
    <w:rsid w:val="009504B5"/>
    <w:rsid w:val="0095083A"/>
    <w:rsid w:val="00950D41"/>
    <w:rsid w:val="00950EF5"/>
    <w:rsid w:val="00951409"/>
    <w:rsid w:val="00951436"/>
    <w:rsid w:val="00951575"/>
    <w:rsid w:val="00952F35"/>
    <w:rsid w:val="00953405"/>
    <w:rsid w:val="009535EA"/>
    <w:rsid w:val="00954752"/>
    <w:rsid w:val="009551ED"/>
    <w:rsid w:val="00955439"/>
    <w:rsid w:val="00955C02"/>
    <w:rsid w:val="009564EF"/>
    <w:rsid w:val="009566E2"/>
    <w:rsid w:val="009569DA"/>
    <w:rsid w:val="00956C5E"/>
    <w:rsid w:val="00957265"/>
    <w:rsid w:val="00957662"/>
    <w:rsid w:val="00957FDD"/>
    <w:rsid w:val="00961013"/>
    <w:rsid w:val="009611A2"/>
    <w:rsid w:val="0096198A"/>
    <w:rsid w:val="00961DCF"/>
    <w:rsid w:val="0096274F"/>
    <w:rsid w:val="009638DA"/>
    <w:rsid w:val="00963DC6"/>
    <w:rsid w:val="009640A2"/>
    <w:rsid w:val="00964104"/>
    <w:rsid w:val="00964440"/>
    <w:rsid w:val="009644D8"/>
    <w:rsid w:val="00965198"/>
    <w:rsid w:val="00965691"/>
    <w:rsid w:val="009666A3"/>
    <w:rsid w:val="00967A6A"/>
    <w:rsid w:val="00967BBD"/>
    <w:rsid w:val="00967C0D"/>
    <w:rsid w:val="00970983"/>
    <w:rsid w:val="0097149A"/>
    <w:rsid w:val="00971646"/>
    <w:rsid w:val="00971666"/>
    <w:rsid w:val="009716F4"/>
    <w:rsid w:val="00972785"/>
    <w:rsid w:val="0097309E"/>
    <w:rsid w:val="009741EB"/>
    <w:rsid w:val="00974348"/>
    <w:rsid w:val="009743A6"/>
    <w:rsid w:val="00975069"/>
    <w:rsid w:val="009753A4"/>
    <w:rsid w:val="0097542A"/>
    <w:rsid w:val="009758D0"/>
    <w:rsid w:val="00975EE1"/>
    <w:rsid w:val="0097660B"/>
    <w:rsid w:val="00976752"/>
    <w:rsid w:val="00976CC7"/>
    <w:rsid w:val="00976FCE"/>
    <w:rsid w:val="00977CB0"/>
    <w:rsid w:val="00980C63"/>
    <w:rsid w:val="00981B19"/>
    <w:rsid w:val="009826B9"/>
    <w:rsid w:val="00983463"/>
    <w:rsid w:val="00985623"/>
    <w:rsid w:val="00986586"/>
    <w:rsid w:val="00986BD8"/>
    <w:rsid w:val="00986CE0"/>
    <w:rsid w:val="009877B5"/>
    <w:rsid w:val="009877F8"/>
    <w:rsid w:val="0099051F"/>
    <w:rsid w:val="00990CD5"/>
    <w:rsid w:val="009911E9"/>
    <w:rsid w:val="00991BC2"/>
    <w:rsid w:val="009928F1"/>
    <w:rsid w:val="0099294D"/>
    <w:rsid w:val="00992BBA"/>
    <w:rsid w:val="00992CBA"/>
    <w:rsid w:val="00993AFE"/>
    <w:rsid w:val="00993C46"/>
    <w:rsid w:val="00994C09"/>
    <w:rsid w:val="00995276"/>
    <w:rsid w:val="0099652E"/>
    <w:rsid w:val="00996C1F"/>
    <w:rsid w:val="00996E0A"/>
    <w:rsid w:val="00996F06"/>
    <w:rsid w:val="009971E3"/>
    <w:rsid w:val="0099724E"/>
    <w:rsid w:val="00997444"/>
    <w:rsid w:val="00997609"/>
    <w:rsid w:val="009A1096"/>
    <w:rsid w:val="009A113E"/>
    <w:rsid w:val="009A198E"/>
    <w:rsid w:val="009A2DF8"/>
    <w:rsid w:val="009A3066"/>
    <w:rsid w:val="009A3557"/>
    <w:rsid w:val="009A3F29"/>
    <w:rsid w:val="009A4AE6"/>
    <w:rsid w:val="009A4D23"/>
    <w:rsid w:val="009A576E"/>
    <w:rsid w:val="009A581E"/>
    <w:rsid w:val="009A592F"/>
    <w:rsid w:val="009A5E7F"/>
    <w:rsid w:val="009A616E"/>
    <w:rsid w:val="009A6497"/>
    <w:rsid w:val="009A70FB"/>
    <w:rsid w:val="009B0E8E"/>
    <w:rsid w:val="009B0EA7"/>
    <w:rsid w:val="009B1800"/>
    <w:rsid w:val="009B2451"/>
    <w:rsid w:val="009B2D36"/>
    <w:rsid w:val="009B3365"/>
    <w:rsid w:val="009B3817"/>
    <w:rsid w:val="009B3BDC"/>
    <w:rsid w:val="009B3CF5"/>
    <w:rsid w:val="009B402A"/>
    <w:rsid w:val="009B40B9"/>
    <w:rsid w:val="009B4180"/>
    <w:rsid w:val="009B52B0"/>
    <w:rsid w:val="009B58E6"/>
    <w:rsid w:val="009B5CEC"/>
    <w:rsid w:val="009B6519"/>
    <w:rsid w:val="009B6B4C"/>
    <w:rsid w:val="009B76E3"/>
    <w:rsid w:val="009B771F"/>
    <w:rsid w:val="009B7E98"/>
    <w:rsid w:val="009C0130"/>
    <w:rsid w:val="009C0634"/>
    <w:rsid w:val="009C0704"/>
    <w:rsid w:val="009C1795"/>
    <w:rsid w:val="009C18E9"/>
    <w:rsid w:val="009C27AB"/>
    <w:rsid w:val="009C32B8"/>
    <w:rsid w:val="009C3612"/>
    <w:rsid w:val="009C3BAC"/>
    <w:rsid w:val="009C3CCC"/>
    <w:rsid w:val="009C4786"/>
    <w:rsid w:val="009C51E3"/>
    <w:rsid w:val="009C543B"/>
    <w:rsid w:val="009C5B10"/>
    <w:rsid w:val="009C6732"/>
    <w:rsid w:val="009C6799"/>
    <w:rsid w:val="009C76AE"/>
    <w:rsid w:val="009C7EC1"/>
    <w:rsid w:val="009C7FF1"/>
    <w:rsid w:val="009D0DDB"/>
    <w:rsid w:val="009D1C07"/>
    <w:rsid w:val="009D1C96"/>
    <w:rsid w:val="009D1CCF"/>
    <w:rsid w:val="009D212B"/>
    <w:rsid w:val="009D2F1E"/>
    <w:rsid w:val="009D45A1"/>
    <w:rsid w:val="009D4AA9"/>
    <w:rsid w:val="009D4F55"/>
    <w:rsid w:val="009D5073"/>
    <w:rsid w:val="009D50FA"/>
    <w:rsid w:val="009D5178"/>
    <w:rsid w:val="009D55A7"/>
    <w:rsid w:val="009D5E51"/>
    <w:rsid w:val="009D6275"/>
    <w:rsid w:val="009D6C40"/>
    <w:rsid w:val="009D6DE7"/>
    <w:rsid w:val="009D78E5"/>
    <w:rsid w:val="009D78F2"/>
    <w:rsid w:val="009E01B1"/>
    <w:rsid w:val="009E0500"/>
    <w:rsid w:val="009E0830"/>
    <w:rsid w:val="009E0D80"/>
    <w:rsid w:val="009E1053"/>
    <w:rsid w:val="009E1791"/>
    <w:rsid w:val="009E18FE"/>
    <w:rsid w:val="009E1C5F"/>
    <w:rsid w:val="009E20AB"/>
    <w:rsid w:val="009E2564"/>
    <w:rsid w:val="009E25D0"/>
    <w:rsid w:val="009E2848"/>
    <w:rsid w:val="009E2B7B"/>
    <w:rsid w:val="009E2BEE"/>
    <w:rsid w:val="009E2E73"/>
    <w:rsid w:val="009E31A5"/>
    <w:rsid w:val="009E3EBC"/>
    <w:rsid w:val="009E4281"/>
    <w:rsid w:val="009E4321"/>
    <w:rsid w:val="009E46B1"/>
    <w:rsid w:val="009E4CF7"/>
    <w:rsid w:val="009E4DF9"/>
    <w:rsid w:val="009E517C"/>
    <w:rsid w:val="009E643A"/>
    <w:rsid w:val="009E670E"/>
    <w:rsid w:val="009F02A6"/>
    <w:rsid w:val="009F0328"/>
    <w:rsid w:val="009F04BE"/>
    <w:rsid w:val="009F0A24"/>
    <w:rsid w:val="009F0B9F"/>
    <w:rsid w:val="009F10B3"/>
    <w:rsid w:val="009F1496"/>
    <w:rsid w:val="009F14F8"/>
    <w:rsid w:val="009F26FF"/>
    <w:rsid w:val="009F2A8E"/>
    <w:rsid w:val="009F2CEF"/>
    <w:rsid w:val="009F3206"/>
    <w:rsid w:val="009F43E3"/>
    <w:rsid w:val="009F44E0"/>
    <w:rsid w:val="009F4785"/>
    <w:rsid w:val="009F4F72"/>
    <w:rsid w:val="009F4F97"/>
    <w:rsid w:val="009F55A6"/>
    <w:rsid w:val="009F5CB3"/>
    <w:rsid w:val="009F6BFD"/>
    <w:rsid w:val="009F72A2"/>
    <w:rsid w:val="009F7368"/>
    <w:rsid w:val="009F7612"/>
    <w:rsid w:val="009F7D9C"/>
    <w:rsid w:val="00A023D7"/>
    <w:rsid w:val="00A0262F"/>
    <w:rsid w:val="00A030E9"/>
    <w:rsid w:val="00A04D8F"/>
    <w:rsid w:val="00A0517B"/>
    <w:rsid w:val="00A0544D"/>
    <w:rsid w:val="00A056FC"/>
    <w:rsid w:val="00A05A5A"/>
    <w:rsid w:val="00A05B08"/>
    <w:rsid w:val="00A07D36"/>
    <w:rsid w:val="00A07DDD"/>
    <w:rsid w:val="00A107EA"/>
    <w:rsid w:val="00A10897"/>
    <w:rsid w:val="00A1255C"/>
    <w:rsid w:val="00A12DD7"/>
    <w:rsid w:val="00A13A4E"/>
    <w:rsid w:val="00A13FF4"/>
    <w:rsid w:val="00A14108"/>
    <w:rsid w:val="00A141E9"/>
    <w:rsid w:val="00A14706"/>
    <w:rsid w:val="00A15705"/>
    <w:rsid w:val="00A15FA5"/>
    <w:rsid w:val="00A15FE6"/>
    <w:rsid w:val="00A160A4"/>
    <w:rsid w:val="00A16365"/>
    <w:rsid w:val="00A17234"/>
    <w:rsid w:val="00A2041A"/>
    <w:rsid w:val="00A2111B"/>
    <w:rsid w:val="00A213E2"/>
    <w:rsid w:val="00A2158A"/>
    <w:rsid w:val="00A21A68"/>
    <w:rsid w:val="00A21E8B"/>
    <w:rsid w:val="00A21F46"/>
    <w:rsid w:val="00A22BD9"/>
    <w:rsid w:val="00A22DE1"/>
    <w:rsid w:val="00A23F63"/>
    <w:rsid w:val="00A2402F"/>
    <w:rsid w:val="00A24184"/>
    <w:rsid w:val="00A24813"/>
    <w:rsid w:val="00A2500D"/>
    <w:rsid w:val="00A25451"/>
    <w:rsid w:val="00A25AFC"/>
    <w:rsid w:val="00A2633E"/>
    <w:rsid w:val="00A268A4"/>
    <w:rsid w:val="00A26AC5"/>
    <w:rsid w:val="00A27075"/>
    <w:rsid w:val="00A27883"/>
    <w:rsid w:val="00A27C60"/>
    <w:rsid w:val="00A302E8"/>
    <w:rsid w:val="00A3095A"/>
    <w:rsid w:val="00A30F93"/>
    <w:rsid w:val="00A31836"/>
    <w:rsid w:val="00A31B94"/>
    <w:rsid w:val="00A31F6B"/>
    <w:rsid w:val="00A31FE8"/>
    <w:rsid w:val="00A32295"/>
    <w:rsid w:val="00A32B8D"/>
    <w:rsid w:val="00A35479"/>
    <w:rsid w:val="00A3615F"/>
    <w:rsid w:val="00A3630C"/>
    <w:rsid w:val="00A36813"/>
    <w:rsid w:val="00A369A6"/>
    <w:rsid w:val="00A36A3B"/>
    <w:rsid w:val="00A36F45"/>
    <w:rsid w:val="00A37177"/>
    <w:rsid w:val="00A376D8"/>
    <w:rsid w:val="00A37761"/>
    <w:rsid w:val="00A37DB0"/>
    <w:rsid w:val="00A402D1"/>
    <w:rsid w:val="00A40976"/>
    <w:rsid w:val="00A4185A"/>
    <w:rsid w:val="00A422B0"/>
    <w:rsid w:val="00A442AE"/>
    <w:rsid w:val="00A442E3"/>
    <w:rsid w:val="00A44696"/>
    <w:rsid w:val="00A45EB1"/>
    <w:rsid w:val="00A46FDC"/>
    <w:rsid w:val="00A475A7"/>
    <w:rsid w:val="00A4792F"/>
    <w:rsid w:val="00A51331"/>
    <w:rsid w:val="00A51C74"/>
    <w:rsid w:val="00A51D39"/>
    <w:rsid w:val="00A5318F"/>
    <w:rsid w:val="00A531A9"/>
    <w:rsid w:val="00A53463"/>
    <w:rsid w:val="00A53F43"/>
    <w:rsid w:val="00A54334"/>
    <w:rsid w:val="00A54D05"/>
    <w:rsid w:val="00A54F07"/>
    <w:rsid w:val="00A550D0"/>
    <w:rsid w:val="00A551D4"/>
    <w:rsid w:val="00A557F3"/>
    <w:rsid w:val="00A55AC5"/>
    <w:rsid w:val="00A55D43"/>
    <w:rsid w:val="00A56FE8"/>
    <w:rsid w:val="00A57444"/>
    <w:rsid w:val="00A57976"/>
    <w:rsid w:val="00A57AD5"/>
    <w:rsid w:val="00A57B37"/>
    <w:rsid w:val="00A60E93"/>
    <w:rsid w:val="00A60F71"/>
    <w:rsid w:val="00A615A1"/>
    <w:rsid w:val="00A61938"/>
    <w:rsid w:val="00A6200F"/>
    <w:rsid w:val="00A624C0"/>
    <w:rsid w:val="00A62E2B"/>
    <w:rsid w:val="00A6333A"/>
    <w:rsid w:val="00A63916"/>
    <w:rsid w:val="00A64735"/>
    <w:rsid w:val="00A651AB"/>
    <w:rsid w:val="00A656C6"/>
    <w:rsid w:val="00A67263"/>
    <w:rsid w:val="00A672DE"/>
    <w:rsid w:val="00A67401"/>
    <w:rsid w:val="00A67CA9"/>
    <w:rsid w:val="00A67CB3"/>
    <w:rsid w:val="00A67EFB"/>
    <w:rsid w:val="00A7081B"/>
    <w:rsid w:val="00A7083C"/>
    <w:rsid w:val="00A70B10"/>
    <w:rsid w:val="00A70D2D"/>
    <w:rsid w:val="00A70D46"/>
    <w:rsid w:val="00A7122E"/>
    <w:rsid w:val="00A71288"/>
    <w:rsid w:val="00A7195F"/>
    <w:rsid w:val="00A71FA6"/>
    <w:rsid w:val="00A7287B"/>
    <w:rsid w:val="00A72D07"/>
    <w:rsid w:val="00A72F85"/>
    <w:rsid w:val="00A73757"/>
    <w:rsid w:val="00A738D8"/>
    <w:rsid w:val="00A74044"/>
    <w:rsid w:val="00A741A0"/>
    <w:rsid w:val="00A741A5"/>
    <w:rsid w:val="00A7487A"/>
    <w:rsid w:val="00A75245"/>
    <w:rsid w:val="00A752FA"/>
    <w:rsid w:val="00A757F6"/>
    <w:rsid w:val="00A75DE3"/>
    <w:rsid w:val="00A75FB6"/>
    <w:rsid w:val="00A763D1"/>
    <w:rsid w:val="00A76CAB"/>
    <w:rsid w:val="00A7765B"/>
    <w:rsid w:val="00A7796E"/>
    <w:rsid w:val="00A77B36"/>
    <w:rsid w:val="00A80419"/>
    <w:rsid w:val="00A80B21"/>
    <w:rsid w:val="00A80EF9"/>
    <w:rsid w:val="00A8121C"/>
    <w:rsid w:val="00A814FE"/>
    <w:rsid w:val="00A817D6"/>
    <w:rsid w:val="00A82398"/>
    <w:rsid w:val="00A82D76"/>
    <w:rsid w:val="00A83A9F"/>
    <w:rsid w:val="00A83CC8"/>
    <w:rsid w:val="00A8413D"/>
    <w:rsid w:val="00A84F2C"/>
    <w:rsid w:val="00A85C3A"/>
    <w:rsid w:val="00A85DD4"/>
    <w:rsid w:val="00A86474"/>
    <w:rsid w:val="00A86812"/>
    <w:rsid w:val="00A868DE"/>
    <w:rsid w:val="00A868FD"/>
    <w:rsid w:val="00A87B7A"/>
    <w:rsid w:val="00A87BBB"/>
    <w:rsid w:val="00A902A1"/>
    <w:rsid w:val="00A9072D"/>
    <w:rsid w:val="00A90F97"/>
    <w:rsid w:val="00A91F97"/>
    <w:rsid w:val="00A92A25"/>
    <w:rsid w:val="00A931D4"/>
    <w:rsid w:val="00A93D76"/>
    <w:rsid w:val="00A93EC0"/>
    <w:rsid w:val="00A9435A"/>
    <w:rsid w:val="00A949C2"/>
    <w:rsid w:val="00A95DBE"/>
    <w:rsid w:val="00A96A20"/>
    <w:rsid w:val="00A96AAB"/>
    <w:rsid w:val="00A97437"/>
    <w:rsid w:val="00AA074C"/>
    <w:rsid w:val="00AA094F"/>
    <w:rsid w:val="00AA0B80"/>
    <w:rsid w:val="00AA15FC"/>
    <w:rsid w:val="00AA1706"/>
    <w:rsid w:val="00AA19E7"/>
    <w:rsid w:val="00AA263A"/>
    <w:rsid w:val="00AA2DB2"/>
    <w:rsid w:val="00AA3109"/>
    <w:rsid w:val="00AA3530"/>
    <w:rsid w:val="00AA3C1F"/>
    <w:rsid w:val="00AA3C36"/>
    <w:rsid w:val="00AA59E5"/>
    <w:rsid w:val="00AA5D8D"/>
    <w:rsid w:val="00AA6541"/>
    <w:rsid w:val="00AA66BA"/>
    <w:rsid w:val="00AA6732"/>
    <w:rsid w:val="00AA73F4"/>
    <w:rsid w:val="00AB0712"/>
    <w:rsid w:val="00AB0814"/>
    <w:rsid w:val="00AB0F2C"/>
    <w:rsid w:val="00AB2967"/>
    <w:rsid w:val="00AB31A7"/>
    <w:rsid w:val="00AB3775"/>
    <w:rsid w:val="00AB3F0D"/>
    <w:rsid w:val="00AB42D0"/>
    <w:rsid w:val="00AB4313"/>
    <w:rsid w:val="00AB46BD"/>
    <w:rsid w:val="00AB470C"/>
    <w:rsid w:val="00AB4A5A"/>
    <w:rsid w:val="00AB4DCD"/>
    <w:rsid w:val="00AB4E62"/>
    <w:rsid w:val="00AB5235"/>
    <w:rsid w:val="00AB53CC"/>
    <w:rsid w:val="00AB5416"/>
    <w:rsid w:val="00AB5ED8"/>
    <w:rsid w:val="00AB609B"/>
    <w:rsid w:val="00AB621C"/>
    <w:rsid w:val="00AB78E6"/>
    <w:rsid w:val="00AB79BD"/>
    <w:rsid w:val="00AB7D8D"/>
    <w:rsid w:val="00AC1B5D"/>
    <w:rsid w:val="00AC2B37"/>
    <w:rsid w:val="00AC38B6"/>
    <w:rsid w:val="00AC42F0"/>
    <w:rsid w:val="00AC442B"/>
    <w:rsid w:val="00AC46BF"/>
    <w:rsid w:val="00AC4ACE"/>
    <w:rsid w:val="00AC4C2A"/>
    <w:rsid w:val="00AC532B"/>
    <w:rsid w:val="00AC5F9F"/>
    <w:rsid w:val="00AC60A0"/>
    <w:rsid w:val="00AC6A84"/>
    <w:rsid w:val="00AC6E6C"/>
    <w:rsid w:val="00AC6F8E"/>
    <w:rsid w:val="00AD030B"/>
    <w:rsid w:val="00AD07CF"/>
    <w:rsid w:val="00AD0DE4"/>
    <w:rsid w:val="00AD0E84"/>
    <w:rsid w:val="00AD1DA3"/>
    <w:rsid w:val="00AD22B9"/>
    <w:rsid w:val="00AD2C41"/>
    <w:rsid w:val="00AD3F8B"/>
    <w:rsid w:val="00AD59E3"/>
    <w:rsid w:val="00AD5E11"/>
    <w:rsid w:val="00AD5FE2"/>
    <w:rsid w:val="00AD641E"/>
    <w:rsid w:val="00AD735D"/>
    <w:rsid w:val="00AD773A"/>
    <w:rsid w:val="00AD78F2"/>
    <w:rsid w:val="00AE0294"/>
    <w:rsid w:val="00AE0762"/>
    <w:rsid w:val="00AE0D01"/>
    <w:rsid w:val="00AE10F4"/>
    <w:rsid w:val="00AE1A85"/>
    <w:rsid w:val="00AE221D"/>
    <w:rsid w:val="00AE25AF"/>
    <w:rsid w:val="00AE26CE"/>
    <w:rsid w:val="00AE26D6"/>
    <w:rsid w:val="00AE3152"/>
    <w:rsid w:val="00AE3AAF"/>
    <w:rsid w:val="00AE3B96"/>
    <w:rsid w:val="00AE40B1"/>
    <w:rsid w:val="00AE43DC"/>
    <w:rsid w:val="00AE4487"/>
    <w:rsid w:val="00AE4A40"/>
    <w:rsid w:val="00AE4DEA"/>
    <w:rsid w:val="00AE5767"/>
    <w:rsid w:val="00AE5C36"/>
    <w:rsid w:val="00AE6C9D"/>
    <w:rsid w:val="00AE6D6A"/>
    <w:rsid w:val="00AE70AB"/>
    <w:rsid w:val="00AE7A84"/>
    <w:rsid w:val="00AE7CEC"/>
    <w:rsid w:val="00AF057D"/>
    <w:rsid w:val="00AF0942"/>
    <w:rsid w:val="00AF1535"/>
    <w:rsid w:val="00AF29F0"/>
    <w:rsid w:val="00AF29FA"/>
    <w:rsid w:val="00AF3447"/>
    <w:rsid w:val="00AF3701"/>
    <w:rsid w:val="00AF3C98"/>
    <w:rsid w:val="00AF43C0"/>
    <w:rsid w:val="00AF4641"/>
    <w:rsid w:val="00AF4759"/>
    <w:rsid w:val="00AF534D"/>
    <w:rsid w:val="00AF6326"/>
    <w:rsid w:val="00AF6529"/>
    <w:rsid w:val="00AF680B"/>
    <w:rsid w:val="00AF6EED"/>
    <w:rsid w:val="00AF733D"/>
    <w:rsid w:val="00AF73D0"/>
    <w:rsid w:val="00AF747A"/>
    <w:rsid w:val="00AF76AB"/>
    <w:rsid w:val="00AF793D"/>
    <w:rsid w:val="00B00D45"/>
    <w:rsid w:val="00B00EE8"/>
    <w:rsid w:val="00B01F78"/>
    <w:rsid w:val="00B02AED"/>
    <w:rsid w:val="00B02EEF"/>
    <w:rsid w:val="00B03794"/>
    <w:rsid w:val="00B03821"/>
    <w:rsid w:val="00B0393A"/>
    <w:rsid w:val="00B0428D"/>
    <w:rsid w:val="00B0494E"/>
    <w:rsid w:val="00B04F55"/>
    <w:rsid w:val="00B051BC"/>
    <w:rsid w:val="00B0641E"/>
    <w:rsid w:val="00B0654B"/>
    <w:rsid w:val="00B06F9B"/>
    <w:rsid w:val="00B1014D"/>
    <w:rsid w:val="00B1128A"/>
    <w:rsid w:val="00B11572"/>
    <w:rsid w:val="00B11DEE"/>
    <w:rsid w:val="00B12763"/>
    <w:rsid w:val="00B135AD"/>
    <w:rsid w:val="00B1376D"/>
    <w:rsid w:val="00B14BF0"/>
    <w:rsid w:val="00B15972"/>
    <w:rsid w:val="00B1713B"/>
    <w:rsid w:val="00B175C9"/>
    <w:rsid w:val="00B17633"/>
    <w:rsid w:val="00B17AD4"/>
    <w:rsid w:val="00B20488"/>
    <w:rsid w:val="00B20BA2"/>
    <w:rsid w:val="00B20CD3"/>
    <w:rsid w:val="00B2172B"/>
    <w:rsid w:val="00B21F3D"/>
    <w:rsid w:val="00B21F60"/>
    <w:rsid w:val="00B22315"/>
    <w:rsid w:val="00B225A8"/>
    <w:rsid w:val="00B225D5"/>
    <w:rsid w:val="00B23B22"/>
    <w:rsid w:val="00B249B8"/>
    <w:rsid w:val="00B25063"/>
    <w:rsid w:val="00B26940"/>
    <w:rsid w:val="00B27D37"/>
    <w:rsid w:val="00B27F6E"/>
    <w:rsid w:val="00B30036"/>
    <w:rsid w:val="00B3081A"/>
    <w:rsid w:val="00B3094B"/>
    <w:rsid w:val="00B3115F"/>
    <w:rsid w:val="00B3227D"/>
    <w:rsid w:val="00B33B75"/>
    <w:rsid w:val="00B3462A"/>
    <w:rsid w:val="00B35715"/>
    <w:rsid w:val="00B35A0C"/>
    <w:rsid w:val="00B35C6D"/>
    <w:rsid w:val="00B35D2B"/>
    <w:rsid w:val="00B36E68"/>
    <w:rsid w:val="00B3740D"/>
    <w:rsid w:val="00B3753E"/>
    <w:rsid w:val="00B3788D"/>
    <w:rsid w:val="00B37A1A"/>
    <w:rsid w:val="00B37A41"/>
    <w:rsid w:val="00B37A95"/>
    <w:rsid w:val="00B37ABD"/>
    <w:rsid w:val="00B404CC"/>
    <w:rsid w:val="00B407DA"/>
    <w:rsid w:val="00B420A2"/>
    <w:rsid w:val="00B43B72"/>
    <w:rsid w:val="00B43B80"/>
    <w:rsid w:val="00B4408F"/>
    <w:rsid w:val="00B442BE"/>
    <w:rsid w:val="00B459D4"/>
    <w:rsid w:val="00B46035"/>
    <w:rsid w:val="00B4615F"/>
    <w:rsid w:val="00B461EA"/>
    <w:rsid w:val="00B4632C"/>
    <w:rsid w:val="00B46923"/>
    <w:rsid w:val="00B46A66"/>
    <w:rsid w:val="00B46DE7"/>
    <w:rsid w:val="00B47337"/>
    <w:rsid w:val="00B5060E"/>
    <w:rsid w:val="00B50E35"/>
    <w:rsid w:val="00B51FAA"/>
    <w:rsid w:val="00B51FE4"/>
    <w:rsid w:val="00B533DD"/>
    <w:rsid w:val="00B54464"/>
    <w:rsid w:val="00B54B8B"/>
    <w:rsid w:val="00B553C8"/>
    <w:rsid w:val="00B556A8"/>
    <w:rsid w:val="00B557E8"/>
    <w:rsid w:val="00B55A11"/>
    <w:rsid w:val="00B569AF"/>
    <w:rsid w:val="00B57607"/>
    <w:rsid w:val="00B57A8C"/>
    <w:rsid w:val="00B57C64"/>
    <w:rsid w:val="00B57DD6"/>
    <w:rsid w:val="00B57F27"/>
    <w:rsid w:val="00B612BE"/>
    <w:rsid w:val="00B61B4C"/>
    <w:rsid w:val="00B61B4E"/>
    <w:rsid w:val="00B62404"/>
    <w:rsid w:val="00B62C33"/>
    <w:rsid w:val="00B63647"/>
    <w:rsid w:val="00B636D6"/>
    <w:rsid w:val="00B643AE"/>
    <w:rsid w:val="00B6455F"/>
    <w:rsid w:val="00B64861"/>
    <w:rsid w:val="00B64BC2"/>
    <w:rsid w:val="00B64DFE"/>
    <w:rsid w:val="00B65C42"/>
    <w:rsid w:val="00B66065"/>
    <w:rsid w:val="00B674C3"/>
    <w:rsid w:val="00B70019"/>
    <w:rsid w:val="00B715A4"/>
    <w:rsid w:val="00B71926"/>
    <w:rsid w:val="00B726A8"/>
    <w:rsid w:val="00B72C60"/>
    <w:rsid w:val="00B72E45"/>
    <w:rsid w:val="00B73B83"/>
    <w:rsid w:val="00B73E4D"/>
    <w:rsid w:val="00B74EB7"/>
    <w:rsid w:val="00B75EC3"/>
    <w:rsid w:val="00B7673F"/>
    <w:rsid w:val="00B7749F"/>
    <w:rsid w:val="00B77969"/>
    <w:rsid w:val="00B77F46"/>
    <w:rsid w:val="00B80AFB"/>
    <w:rsid w:val="00B80E9D"/>
    <w:rsid w:val="00B81590"/>
    <w:rsid w:val="00B8267E"/>
    <w:rsid w:val="00B826C8"/>
    <w:rsid w:val="00B826D5"/>
    <w:rsid w:val="00B8273F"/>
    <w:rsid w:val="00B827DA"/>
    <w:rsid w:val="00B82C24"/>
    <w:rsid w:val="00B8456B"/>
    <w:rsid w:val="00B84652"/>
    <w:rsid w:val="00B84B40"/>
    <w:rsid w:val="00B84BE0"/>
    <w:rsid w:val="00B853D9"/>
    <w:rsid w:val="00B855BA"/>
    <w:rsid w:val="00B858D4"/>
    <w:rsid w:val="00B86921"/>
    <w:rsid w:val="00B86BEB"/>
    <w:rsid w:val="00B86D50"/>
    <w:rsid w:val="00B87707"/>
    <w:rsid w:val="00B90818"/>
    <w:rsid w:val="00B91BF5"/>
    <w:rsid w:val="00B91E93"/>
    <w:rsid w:val="00B92A0D"/>
    <w:rsid w:val="00B92AD4"/>
    <w:rsid w:val="00B9439E"/>
    <w:rsid w:val="00B94F9A"/>
    <w:rsid w:val="00B95732"/>
    <w:rsid w:val="00B95ADB"/>
    <w:rsid w:val="00B96CC5"/>
    <w:rsid w:val="00BA0339"/>
    <w:rsid w:val="00BA0E74"/>
    <w:rsid w:val="00BA101B"/>
    <w:rsid w:val="00BA1627"/>
    <w:rsid w:val="00BA227D"/>
    <w:rsid w:val="00BA292D"/>
    <w:rsid w:val="00BA3027"/>
    <w:rsid w:val="00BA3D76"/>
    <w:rsid w:val="00BA424A"/>
    <w:rsid w:val="00BA46FC"/>
    <w:rsid w:val="00BA4F19"/>
    <w:rsid w:val="00BA57EB"/>
    <w:rsid w:val="00BA59AA"/>
    <w:rsid w:val="00BA6598"/>
    <w:rsid w:val="00BA7236"/>
    <w:rsid w:val="00BA729B"/>
    <w:rsid w:val="00BA77B8"/>
    <w:rsid w:val="00BA790A"/>
    <w:rsid w:val="00BB049E"/>
    <w:rsid w:val="00BB090A"/>
    <w:rsid w:val="00BB1AFF"/>
    <w:rsid w:val="00BB1E32"/>
    <w:rsid w:val="00BB2490"/>
    <w:rsid w:val="00BB2997"/>
    <w:rsid w:val="00BB43AF"/>
    <w:rsid w:val="00BB4591"/>
    <w:rsid w:val="00BB4808"/>
    <w:rsid w:val="00BB4EC0"/>
    <w:rsid w:val="00BB4ED2"/>
    <w:rsid w:val="00BB626D"/>
    <w:rsid w:val="00BB70D8"/>
    <w:rsid w:val="00BB7E8D"/>
    <w:rsid w:val="00BC022F"/>
    <w:rsid w:val="00BC0497"/>
    <w:rsid w:val="00BC0A30"/>
    <w:rsid w:val="00BC0FC9"/>
    <w:rsid w:val="00BC1160"/>
    <w:rsid w:val="00BC165D"/>
    <w:rsid w:val="00BC1AEE"/>
    <w:rsid w:val="00BC1D3C"/>
    <w:rsid w:val="00BC213A"/>
    <w:rsid w:val="00BC245C"/>
    <w:rsid w:val="00BC36CD"/>
    <w:rsid w:val="00BC3EBA"/>
    <w:rsid w:val="00BC404F"/>
    <w:rsid w:val="00BC450C"/>
    <w:rsid w:val="00BC4E46"/>
    <w:rsid w:val="00BC61F1"/>
    <w:rsid w:val="00BC7509"/>
    <w:rsid w:val="00BC7E10"/>
    <w:rsid w:val="00BC7E21"/>
    <w:rsid w:val="00BD029B"/>
    <w:rsid w:val="00BD0E96"/>
    <w:rsid w:val="00BD1BF0"/>
    <w:rsid w:val="00BD260A"/>
    <w:rsid w:val="00BD2658"/>
    <w:rsid w:val="00BD2BEB"/>
    <w:rsid w:val="00BD3403"/>
    <w:rsid w:val="00BD3A52"/>
    <w:rsid w:val="00BD44B9"/>
    <w:rsid w:val="00BD4ECA"/>
    <w:rsid w:val="00BD5388"/>
    <w:rsid w:val="00BD566E"/>
    <w:rsid w:val="00BD57F8"/>
    <w:rsid w:val="00BD5923"/>
    <w:rsid w:val="00BD609F"/>
    <w:rsid w:val="00BD6687"/>
    <w:rsid w:val="00BD6C56"/>
    <w:rsid w:val="00BD71CC"/>
    <w:rsid w:val="00BD7471"/>
    <w:rsid w:val="00BD7632"/>
    <w:rsid w:val="00BE00C0"/>
    <w:rsid w:val="00BE1268"/>
    <w:rsid w:val="00BE1513"/>
    <w:rsid w:val="00BE215B"/>
    <w:rsid w:val="00BE23E2"/>
    <w:rsid w:val="00BE24EB"/>
    <w:rsid w:val="00BE2DFF"/>
    <w:rsid w:val="00BE37D8"/>
    <w:rsid w:val="00BE3A4C"/>
    <w:rsid w:val="00BE4A54"/>
    <w:rsid w:val="00BE5329"/>
    <w:rsid w:val="00BE545F"/>
    <w:rsid w:val="00BE5679"/>
    <w:rsid w:val="00BE5D9C"/>
    <w:rsid w:val="00BE67B6"/>
    <w:rsid w:val="00BE7191"/>
    <w:rsid w:val="00BF01EA"/>
    <w:rsid w:val="00BF0460"/>
    <w:rsid w:val="00BF0FF1"/>
    <w:rsid w:val="00BF1757"/>
    <w:rsid w:val="00BF1CCA"/>
    <w:rsid w:val="00BF3434"/>
    <w:rsid w:val="00BF393E"/>
    <w:rsid w:val="00BF3D35"/>
    <w:rsid w:val="00BF4126"/>
    <w:rsid w:val="00BF4F31"/>
    <w:rsid w:val="00BF589F"/>
    <w:rsid w:val="00BF597A"/>
    <w:rsid w:val="00BF5C04"/>
    <w:rsid w:val="00BF60D5"/>
    <w:rsid w:val="00BF61C1"/>
    <w:rsid w:val="00C0032E"/>
    <w:rsid w:val="00C0221C"/>
    <w:rsid w:val="00C0297B"/>
    <w:rsid w:val="00C03DEA"/>
    <w:rsid w:val="00C043C5"/>
    <w:rsid w:val="00C048E1"/>
    <w:rsid w:val="00C04F1D"/>
    <w:rsid w:val="00C0513A"/>
    <w:rsid w:val="00C05AFF"/>
    <w:rsid w:val="00C05C03"/>
    <w:rsid w:val="00C06294"/>
    <w:rsid w:val="00C06943"/>
    <w:rsid w:val="00C06B3D"/>
    <w:rsid w:val="00C06EFC"/>
    <w:rsid w:val="00C0756B"/>
    <w:rsid w:val="00C07EA3"/>
    <w:rsid w:val="00C10866"/>
    <w:rsid w:val="00C11C53"/>
    <w:rsid w:val="00C121AC"/>
    <w:rsid w:val="00C12C76"/>
    <w:rsid w:val="00C1303A"/>
    <w:rsid w:val="00C138AB"/>
    <w:rsid w:val="00C161EA"/>
    <w:rsid w:val="00C165B5"/>
    <w:rsid w:val="00C1675B"/>
    <w:rsid w:val="00C1698D"/>
    <w:rsid w:val="00C175A9"/>
    <w:rsid w:val="00C2027E"/>
    <w:rsid w:val="00C20D93"/>
    <w:rsid w:val="00C21517"/>
    <w:rsid w:val="00C215AE"/>
    <w:rsid w:val="00C21C71"/>
    <w:rsid w:val="00C22086"/>
    <w:rsid w:val="00C2219E"/>
    <w:rsid w:val="00C22214"/>
    <w:rsid w:val="00C22B9D"/>
    <w:rsid w:val="00C23C11"/>
    <w:rsid w:val="00C24003"/>
    <w:rsid w:val="00C25390"/>
    <w:rsid w:val="00C25792"/>
    <w:rsid w:val="00C25D58"/>
    <w:rsid w:val="00C267A4"/>
    <w:rsid w:val="00C26C5F"/>
    <w:rsid w:val="00C27458"/>
    <w:rsid w:val="00C275D6"/>
    <w:rsid w:val="00C27FAE"/>
    <w:rsid w:val="00C31302"/>
    <w:rsid w:val="00C32347"/>
    <w:rsid w:val="00C323BA"/>
    <w:rsid w:val="00C32D6B"/>
    <w:rsid w:val="00C34063"/>
    <w:rsid w:val="00C34C84"/>
    <w:rsid w:val="00C34CC1"/>
    <w:rsid w:val="00C34DB0"/>
    <w:rsid w:val="00C34F4B"/>
    <w:rsid w:val="00C35AC9"/>
    <w:rsid w:val="00C35FA0"/>
    <w:rsid w:val="00C363BE"/>
    <w:rsid w:val="00C37393"/>
    <w:rsid w:val="00C37532"/>
    <w:rsid w:val="00C37F17"/>
    <w:rsid w:val="00C40651"/>
    <w:rsid w:val="00C406F5"/>
    <w:rsid w:val="00C414F2"/>
    <w:rsid w:val="00C42FD7"/>
    <w:rsid w:val="00C433B0"/>
    <w:rsid w:val="00C43D66"/>
    <w:rsid w:val="00C44AF5"/>
    <w:rsid w:val="00C44EA0"/>
    <w:rsid w:val="00C45170"/>
    <w:rsid w:val="00C45429"/>
    <w:rsid w:val="00C4550A"/>
    <w:rsid w:val="00C4613A"/>
    <w:rsid w:val="00C4645A"/>
    <w:rsid w:val="00C46B6E"/>
    <w:rsid w:val="00C4712E"/>
    <w:rsid w:val="00C503B0"/>
    <w:rsid w:val="00C5048A"/>
    <w:rsid w:val="00C508DD"/>
    <w:rsid w:val="00C509BC"/>
    <w:rsid w:val="00C50DC9"/>
    <w:rsid w:val="00C5129E"/>
    <w:rsid w:val="00C52189"/>
    <w:rsid w:val="00C524F6"/>
    <w:rsid w:val="00C5294A"/>
    <w:rsid w:val="00C538DC"/>
    <w:rsid w:val="00C54B53"/>
    <w:rsid w:val="00C55C33"/>
    <w:rsid w:val="00C56355"/>
    <w:rsid w:val="00C56FA7"/>
    <w:rsid w:val="00C57065"/>
    <w:rsid w:val="00C5706A"/>
    <w:rsid w:val="00C574CE"/>
    <w:rsid w:val="00C6031B"/>
    <w:rsid w:val="00C60C73"/>
    <w:rsid w:val="00C60EED"/>
    <w:rsid w:val="00C6121F"/>
    <w:rsid w:val="00C6179E"/>
    <w:rsid w:val="00C61F82"/>
    <w:rsid w:val="00C62CD8"/>
    <w:rsid w:val="00C63053"/>
    <w:rsid w:val="00C63726"/>
    <w:rsid w:val="00C63A57"/>
    <w:rsid w:val="00C64718"/>
    <w:rsid w:val="00C649A7"/>
    <w:rsid w:val="00C64A6A"/>
    <w:rsid w:val="00C64D9A"/>
    <w:rsid w:val="00C65133"/>
    <w:rsid w:val="00C65A08"/>
    <w:rsid w:val="00C6626A"/>
    <w:rsid w:val="00C66FDD"/>
    <w:rsid w:val="00C679FB"/>
    <w:rsid w:val="00C703CF"/>
    <w:rsid w:val="00C70432"/>
    <w:rsid w:val="00C7076F"/>
    <w:rsid w:val="00C70C03"/>
    <w:rsid w:val="00C71070"/>
    <w:rsid w:val="00C715A8"/>
    <w:rsid w:val="00C716D8"/>
    <w:rsid w:val="00C71A8B"/>
    <w:rsid w:val="00C71B7D"/>
    <w:rsid w:val="00C721C4"/>
    <w:rsid w:val="00C72744"/>
    <w:rsid w:val="00C72ED4"/>
    <w:rsid w:val="00C7330D"/>
    <w:rsid w:val="00C73632"/>
    <w:rsid w:val="00C73AE5"/>
    <w:rsid w:val="00C73D0C"/>
    <w:rsid w:val="00C7406C"/>
    <w:rsid w:val="00C744AE"/>
    <w:rsid w:val="00C7488D"/>
    <w:rsid w:val="00C74CE7"/>
    <w:rsid w:val="00C761A5"/>
    <w:rsid w:val="00C76436"/>
    <w:rsid w:val="00C7678A"/>
    <w:rsid w:val="00C76F80"/>
    <w:rsid w:val="00C77A55"/>
    <w:rsid w:val="00C8024E"/>
    <w:rsid w:val="00C8073B"/>
    <w:rsid w:val="00C80764"/>
    <w:rsid w:val="00C81751"/>
    <w:rsid w:val="00C81DED"/>
    <w:rsid w:val="00C82717"/>
    <w:rsid w:val="00C834DB"/>
    <w:rsid w:val="00C84D5B"/>
    <w:rsid w:val="00C8565C"/>
    <w:rsid w:val="00C85CD9"/>
    <w:rsid w:val="00C86ADF"/>
    <w:rsid w:val="00C870C4"/>
    <w:rsid w:val="00C8776C"/>
    <w:rsid w:val="00C903CC"/>
    <w:rsid w:val="00C90647"/>
    <w:rsid w:val="00C90664"/>
    <w:rsid w:val="00C906E5"/>
    <w:rsid w:val="00C908EF"/>
    <w:rsid w:val="00C90CA7"/>
    <w:rsid w:val="00C91370"/>
    <w:rsid w:val="00C918D4"/>
    <w:rsid w:val="00C923BD"/>
    <w:rsid w:val="00C926D9"/>
    <w:rsid w:val="00C92C7C"/>
    <w:rsid w:val="00C92E9F"/>
    <w:rsid w:val="00C930EB"/>
    <w:rsid w:val="00C933D3"/>
    <w:rsid w:val="00C934AB"/>
    <w:rsid w:val="00C934F1"/>
    <w:rsid w:val="00C936C0"/>
    <w:rsid w:val="00C93B8D"/>
    <w:rsid w:val="00C93EB6"/>
    <w:rsid w:val="00C94629"/>
    <w:rsid w:val="00C948D7"/>
    <w:rsid w:val="00C9559B"/>
    <w:rsid w:val="00C964CA"/>
    <w:rsid w:val="00C964DB"/>
    <w:rsid w:val="00C965DF"/>
    <w:rsid w:val="00C96875"/>
    <w:rsid w:val="00C974A7"/>
    <w:rsid w:val="00C97F24"/>
    <w:rsid w:val="00CA0418"/>
    <w:rsid w:val="00CA1184"/>
    <w:rsid w:val="00CA1636"/>
    <w:rsid w:val="00CA16D8"/>
    <w:rsid w:val="00CA16FC"/>
    <w:rsid w:val="00CA20A6"/>
    <w:rsid w:val="00CA20CA"/>
    <w:rsid w:val="00CA2116"/>
    <w:rsid w:val="00CA342D"/>
    <w:rsid w:val="00CA35DC"/>
    <w:rsid w:val="00CA4D24"/>
    <w:rsid w:val="00CA6A23"/>
    <w:rsid w:val="00CA6A7A"/>
    <w:rsid w:val="00CA701D"/>
    <w:rsid w:val="00CB0022"/>
    <w:rsid w:val="00CB03BD"/>
    <w:rsid w:val="00CB0B00"/>
    <w:rsid w:val="00CB0F49"/>
    <w:rsid w:val="00CB1788"/>
    <w:rsid w:val="00CB24F9"/>
    <w:rsid w:val="00CB3435"/>
    <w:rsid w:val="00CB35FC"/>
    <w:rsid w:val="00CB3791"/>
    <w:rsid w:val="00CB3C3A"/>
    <w:rsid w:val="00CB5671"/>
    <w:rsid w:val="00CB5891"/>
    <w:rsid w:val="00CB5CA3"/>
    <w:rsid w:val="00CB7918"/>
    <w:rsid w:val="00CB7935"/>
    <w:rsid w:val="00CC0852"/>
    <w:rsid w:val="00CC0897"/>
    <w:rsid w:val="00CC0B93"/>
    <w:rsid w:val="00CC1846"/>
    <w:rsid w:val="00CC1B14"/>
    <w:rsid w:val="00CC26A8"/>
    <w:rsid w:val="00CC2AC9"/>
    <w:rsid w:val="00CC2D3B"/>
    <w:rsid w:val="00CC3D66"/>
    <w:rsid w:val="00CC3F85"/>
    <w:rsid w:val="00CC4212"/>
    <w:rsid w:val="00CC435A"/>
    <w:rsid w:val="00CC577E"/>
    <w:rsid w:val="00CC6B71"/>
    <w:rsid w:val="00CC70D7"/>
    <w:rsid w:val="00CC7213"/>
    <w:rsid w:val="00CC752D"/>
    <w:rsid w:val="00CC7553"/>
    <w:rsid w:val="00CC7B8C"/>
    <w:rsid w:val="00CC7C8A"/>
    <w:rsid w:val="00CD04E7"/>
    <w:rsid w:val="00CD0EDE"/>
    <w:rsid w:val="00CD1BB4"/>
    <w:rsid w:val="00CD1C96"/>
    <w:rsid w:val="00CD1E73"/>
    <w:rsid w:val="00CD2428"/>
    <w:rsid w:val="00CD2D55"/>
    <w:rsid w:val="00CD2DFB"/>
    <w:rsid w:val="00CD2F9E"/>
    <w:rsid w:val="00CD2FA0"/>
    <w:rsid w:val="00CD4193"/>
    <w:rsid w:val="00CD4852"/>
    <w:rsid w:val="00CD4A5A"/>
    <w:rsid w:val="00CD5809"/>
    <w:rsid w:val="00CD64F3"/>
    <w:rsid w:val="00CD6B72"/>
    <w:rsid w:val="00CD72BD"/>
    <w:rsid w:val="00CD7581"/>
    <w:rsid w:val="00CE0B63"/>
    <w:rsid w:val="00CE0CC9"/>
    <w:rsid w:val="00CE0F6C"/>
    <w:rsid w:val="00CE197C"/>
    <w:rsid w:val="00CE2810"/>
    <w:rsid w:val="00CE30E7"/>
    <w:rsid w:val="00CE3109"/>
    <w:rsid w:val="00CE3F22"/>
    <w:rsid w:val="00CE4BFA"/>
    <w:rsid w:val="00CE6298"/>
    <w:rsid w:val="00CE6946"/>
    <w:rsid w:val="00CE696A"/>
    <w:rsid w:val="00CE6A9F"/>
    <w:rsid w:val="00CE710A"/>
    <w:rsid w:val="00CE75D4"/>
    <w:rsid w:val="00CE764D"/>
    <w:rsid w:val="00CF0FA7"/>
    <w:rsid w:val="00CF15EB"/>
    <w:rsid w:val="00CF236D"/>
    <w:rsid w:val="00CF33DE"/>
    <w:rsid w:val="00CF3452"/>
    <w:rsid w:val="00CF42DB"/>
    <w:rsid w:val="00CF4302"/>
    <w:rsid w:val="00CF4884"/>
    <w:rsid w:val="00CF4A98"/>
    <w:rsid w:val="00CF5ADF"/>
    <w:rsid w:val="00CF5CB0"/>
    <w:rsid w:val="00CF62B3"/>
    <w:rsid w:val="00CF62D9"/>
    <w:rsid w:val="00CF6353"/>
    <w:rsid w:val="00CF6570"/>
    <w:rsid w:val="00CF65F0"/>
    <w:rsid w:val="00CF7AD5"/>
    <w:rsid w:val="00CF7CC6"/>
    <w:rsid w:val="00D00C46"/>
    <w:rsid w:val="00D011BC"/>
    <w:rsid w:val="00D0216C"/>
    <w:rsid w:val="00D025E8"/>
    <w:rsid w:val="00D03BD4"/>
    <w:rsid w:val="00D05AED"/>
    <w:rsid w:val="00D05D3A"/>
    <w:rsid w:val="00D05E2B"/>
    <w:rsid w:val="00D06C43"/>
    <w:rsid w:val="00D06F2A"/>
    <w:rsid w:val="00D072E2"/>
    <w:rsid w:val="00D075F5"/>
    <w:rsid w:val="00D10AF5"/>
    <w:rsid w:val="00D11984"/>
    <w:rsid w:val="00D1215F"/>
    <w:rsid w:val="00D12400"/>
    <w:rsid w:val="00D12554"/>
    <w:rsid w:val="00D1264F"/>
    <w:rsid w:val="00D13AE8"/>
    <w:rsid w:val="00D13E8D"/>
    <w:rsid w:val="00D1492F"/>
    <w:rsid w:val="00D14C21"/>
    <w:rsid w:val="00D14C28"/>
    <w:rsid w:val="00D1526C"/>
    <w:rsid w:val="00D167CA"/>
    <w:rsid w:val="00D16C0A"/>
    <w:rsid w:val="00D17145"/>
    <w:rsid w:val="00D1742A"/>
    <w:rsid w:val="00D17EF8"/>
    <w:rsid w:val="00D2044E"/>
    <w:rsid w:val="00D2050E"/>
    <w:rsid w:val="00D20512"/>
    <w:rsid w:val="00D2065E"/>
    <w:rsid w:val="00D20CDF"/>
    <w:rsid w:val="00D21B23"/>
    <w:rsid w:val="00D230AB"/>
    <w:rsid w:val="00D233DF"/>
    <w:rsid w:val="00D23B66"/>
    <w:rsid w:val="00D23EA8"/>
    <w:rsid w:val="00D2458E"/>
    <w:rsid w:val="00D25741"/>
    <w:rsid w:val="00D25780"/>
    <w:rsid w:val="00D25AF9"/>
    <w:rsid w:val="00D260E9"/>
    <w:rsid w:val="00D26379"/>
    <w:rsid w:val="00D269BD"/>
    <w:rsid w:val="00D26AD8"/>
    <w:rsid w:val="00D26C02"/>
    <w:rsid w:val="00D27EBC"/>
    <w:rsid w:val="00D30300"/>
    <w:rsid w:val="00D30B6E"/>
    <w:rsid w:val="00D30EA0"/>
    <w:rsid w:val="00D31596"/>
    <w:rsid w:val="00D33A74"/>
    <w:rsid w:val="00D342AE"/>
    <w:rsid w:val="00D346BA"/>
    <w:rsid w:val="00D34B91"/>
    <w:rsid w:val="00D34BD5"/>
    <w:rsid w:val="00D34E57"/>
    <w:rsid w:val="00D34FB9"/>
    <w:rsid w:val="00D35F60"/>
    <w:rsid w:val="00D36536"/>
    <w:rsid w:val="00D37024"/>
    <w:rsid w:val="00D378A8"/>
    <w:rsid w:val="00D379E2"/>
    <w:rsid w:val="00D37F11"/>
    <w:rsid w:val="00D413EE"/>
    <w:rsid w:val="00D42927"/>
    <w:rsid w:val="00D43009"/>
    <w:rsid w:val="00D439A5"/>
    <w:rsid w:val="00D4424E"/>
    <w:rsid w:val="00D44EC7"/>
    <w:rsid w:val="00D4544C"/>
    <w:rsid w:val="00D45471"/>
    <w:rsid w:val="00D46767"/>
    <w:rsid w:val="00D46892"/>
    <w:rsid w:val="00D4701C"/>
    <w:rsid w:val="00D476B1"/>
    <w:rsid w:val="00D47B8A"/>
    <w:rsid w:val="00D47D59"/>
    <w:rsid w:val="00D50762"/>
    <w:rsid w:val="00D511C0"/>
    <w:rsid w:val="00D515C1"/>
    <w:rsid w:val="00D5186D"/>
    <w:rsid w:val="00D51DD8"/>
    <w:rsid w:val="00D51F71"/>
    <w:rsid w:val="00D52FE7"/>
    <w:rsid w:val="00D53837"/>
    <w:rsid w:val="00D54B64"/>
    <w:rsid w:val="00D55604"/>
    <w:rsid w:val="00D55E81"/>
    <w:rsid w:val="00D56296"/>
    <w:rsid w:val="00D56DB4"/>
    <w:rsid w:val="00D570A1"/>
    <w:rsid w:val="00D57317"/>
    <w:rsid w:val="00D5779A"/>
    <w:rsid w:val="00D57C59"/>
    <w:rsid w:val="00D57E18"/>
    <w:rsid w:val="00D604F3"/>
    <w:rsid w:val="00D61A11"/>
    <w:rsid w:val="00D62252"/>
    <w:rsid w:val="00D6243D"/>
    <w:rsid w:val="00D626B5"/>
    <w:rsid w:val="00D62C9B"/>
    <w:rsid w:val="00D6340C"/>
    <w:rsid w:val="00D63C2D"/>
    <w:rsid w:val="00D63FD8"/>
    <w:rsid w:val="00D645E2"/>
    <w:rsid w:val="00D6508A"/>
    <w:rsid w:val="00D66393"/>
    <w:rsid w:val="00D6740B"/>
    <w:rsid w:val="00D67B1D"/>
    <w:rsid w:val="00D71AC0"/>
    <w:rsid w:val="00D729E7"/>
    <w:rsid w:val="00D74027"/>
    <w:rsid w:val="00D7412A"/>
    <w:rsid w:val="00D75A6B"/>
    <w:rsid w:val="00D75C1E"/>
    <w:rsid w:val="00D763EA"/>
    <w:rsid w:val="00D767B1"/>
    <w:rsid w:val="00D76900"/>
    <w:rsid w:val="00D77008"/>
    <w:rsid w:val="00D77C26"/>
    <w:rsid w:val="00D80A02"/>
    <w:rsid w:val="00D80AE1"/>
    <w:rsid w:val="00D817C9"/>
    <w:rsid w:val="00D81A6B"/>
    <w:rsid w:val="00D820F7"/>
    <w:rsid w:val="00D826E1"/>
    <w:rsid w:val="00D82715"/>
    <w:rsid w:val="00D83C3B"/>
    <w:rsid w:val="00D83C6F"/>
    <w:rsid w:val="00D83D67"/>
    <w:rsid w:val="00D84C5A"/>
    <w:rsid w:val="00D85580"/>
    <w:rsid w:val="00D85A1B"/>
    <w:rsid w:val="00D86497"/>
    <w:rsid w:val="00D8725A"/>
    <w:rsid w:val="00D874E3"/>
    <w:rsid w:val="00D905D2"/>
    <w:rsid w:val="00D9129F"/>
    <w:rsid w:val="00D913B8"/>
    <w:rsid w:val="00D91743"/>
    <w:rsid w:val="00D91897"/>
    <w:rsid w:val="00D9214A"/>
    <w:rsid w:val="00D937A1"/>
    <w:rsid w:val="00D93BB8"/>
    <w:rsid w:val="00D93ED1"/>
    <w:rsid w:val="00D944D6"/>
    <w:rsid w:val="00D95577"/>
    <w:rsid w:val="00D956E4"/>
    <w:rsid w:val="00D95A1C"/>
    <w:rsid w:val="00D9604F"/>
    <w:rsid w:val="00D96CCF"/>
    <w:rsid w:val="00D9722B"/>
    <w:rsid w:val="00D978AD"/>
    <w:rsid w:val="00DA0178"/>
    <w:rsid w:val="00DA07E4"/>
    <w:rsid w:val="00DA0A3C"/>
    <w:rsid w:val="00DA10A8"/>
    <w:rsid w:val="00DA18FB"/>
    <w:rsid w:val="00DA1D4D"/>
    <w:rsid w:val="00DA1DF7"/>
    <w:rsid w:val="00DA1F4A"/>
    <w:rsid w:val="00DA305D"/>
    <w:rsid w:val="00DA3388"/>
    <w:rsid w:val="00DA4404"/>
    <w:rsid w:val="00DA4C50"/>
    <w:rsid w:val="00DA51D6"/>
    <w:rsid w:val="00DA68EC"/>
    <w:rsid w:val="00DA7B50"/>
    <w:rsid w:val="00DA7D43"/>
    <w:rsid w:val="00DA7E2A"/>
    <w:rsid w:val="00DB00FF"/>
    <w:rsid w:val="00DB0198"/>
    <w:rsid w:val="00DB053C"/>
    <w:rsid w:val="00DB0A94"/>
    <w:rsid w:val="00DB0C45"/>
    <w:rsid w:val="00DB1306"/>
    <w:rsid w:val="00DB17C1"/>
    <w:rsid w:val="00DB1820"/>
    <w:rsid w:val="00DB1ADD"/>
    <w:rsid w:val="00DB314E"/>
    <w:rsid w:val="00DB3C8A"/>
    <w:rsid w:val="00DB3F7B"/>
    <w:rsid w:val="00DB4403"/>
    <w:rsid w:val="00DB4508"/>
    <w:rsid w:val="00DB4A89"/>
    <w:rsid w:val="00DB4E8E"/>
    <w:rsid w:val="00DB59BF"/>
    <w:rsid w:val="00DB5D32"/>
    <w:rsid w:val="00DB6979"/>
    <w:rsid w:val="00DB78DE"/>
    <w:rsid w:val="00DB7B21"/>
    <w:rsid w:val="00DC0EE2"/>
    <w:rsid w:val="00DC1ADD"/>
    <w:rsid w:val="00DC1BCC"/>
    <w:rsid w:val="00DC2D03"/>
    <w:rsid w:val="00DC3B90"/>
    <w:rsid w:val="00DC3F25"/>
    <w:rsid w:val="00DC4187"/>
    <w:rsid w:val="00DC563D"/>
    <w:rsid w:val="00DC5FA5"/>
    <w:rsid w:val="00DC6078"/>
    <w:rsid w:val="00DC6329"/>
    <w:rsid w:val="00DC65C2"/>
    <w:rsid w:val="00DC6CDD"/>
    <w:rsid w:val="00DD0069"/>
    <w:rsid w:val="00DD03AE"/>
    <w:rsid w:val="00DD1276"/>
    <w:rsid w:val="00DD2447"/>
    <w:rsid w:val="00DD2B4C"/>
    <w:rsid w:val="00DD370B"/>
    <w:rsid w:val="00DD3CE9"/>
    <w:rsid w:val="00DD4A08"/>
    <w:rsid w:val="00DD542B"/>
    <w:rsid w:val="00DD5600"/>
    <w:rsid w:val="00DD5698"/>
    <w:rsid w:val="00DD611F"/>
    <w:rsid w:val="00DD65DF"/>
    <w:rsid w:val="00DD6B89"/>
    <w:rsid w:val="00DD6CC7"/>
    <w:rsid w:val="00DD7373"/>
    <w:rsid w:val="00DD7614"/>
    <w:rsid w:val="00DD7B68"/>
    <w:rsid w:val="00DD7FF6"/>
    <w:rsid w:val="00DE057F"/>
    <w:rsid w:val="00DE082A"/>
    <w:rsid w:val="00DE0C26"/>
    <w:rsid w:val="00DE151A"/>
    <w:rsid w:val="00DE2057"/>
    <w:rsid w:val="00DE27A9"/>
    <w:rsid w:val="00DE283F"/>
    <w:rsid w:val="00DE3932"/>
    <w:rsid w:val="00DE3CBD"/>
    <w:rsid w:val="00DE4265"/>
    <w:rsid w:val="00DE4653"/>
    <w:rsid w:val="00DE50BE"/>
    <w:rsid w:val="00DE54E6"/>
    <w:rsid w:val="00DE57F6"/>
    <w:rsid w:val="00DE6189"/>
    <w:rsid w:val="00DE66CB"/>
    <w:rsid w:val="00DE70B2"/>
    <w:rsid w:val="00DE7968"/>
    <w:rsid w:val="00DE7AD4"/>
    <w:rsid w:val="00DF02F8"/>
    <w:rsid w:val="00DF04B7"/>
    <w:rsid w:val="00DF14B8"/>
    <w:rsid w:val="00DF156C"/>
    <w:rsid w:val="00DF1852"/>
    <w:rsid w:val="00DF1F57"/>
    <w:rsid w:val="00DF264A"/>
    <w:rsid w:val="00DF2C1C"/>
    <w:rsid w:val="00DF32A9"/>
    <w:rsid w:val="00DF32D6"/>
    <w:rsid w:val="00DF476A"/>
    <w:rsid w:val="00DF5B7C"/>
    <w:rsid w:val="00DF5E2A"/>
    <w:rsid w:val="00DF616A"/>
    <w:rsid w:val="00DF6264"/>
    <w:rsid w:val="00DF6D6A"/>
    <w:rsid w:val="00DF72E2"/>
    <w:rsid w:val="00DF74A4"/>
    <w:rsid w:val="00DF75EA"/>
    <w:rsid w:val="00E004EA"/>
    <w:rsid w:val="00E008B2"/>
    <w:rsid w:val="00E012CF"/>
    <w:rsid w:val="00E0200B"/>
    <w:rsid w:val="00E028F9"/>
    <w:rsid w:val="00E02979"/>
    <w:rsid w:val="00E02AC8"/>
    <w:rsid w:val="00E02B54"/>
    <w:rsid w:val="00E02BF2"/>
    <w:rsid w:val="00E02EF2"/>
    <w:rsid w:val="00E03C26"/>
    <w:rsid w:val="00E040D8"/>
    <w:rsid w:val="00E046A0"/>
    <w:rsid w:val="00E04F0A"/>
    <w:rsid w:val="00E0527E"/>
    <w:rsid w:val="00E06685"/>
    <w:rsid w:val="00E06C73"/>
    <w:rsid w:val="00E07659"/>
    <w:rsid w:val="00E10A61"/>
    <w:rsid w:val="00E10F2C"/>
    <w:rsid w:val="00E117A4"/>
    <w:rsid w:val="00E11EDB"/>
    <w:rsid w:val="00E120EA"/>
    <w:rsid w:val="00E12888"/>
    <w:rsid w:val="00E12BF1"/>
    <w:rsid w:val="00E12CB8"/>
    <w:rsid w:val="00E12E00"/>
    <w:rsid w:val="00E135DB"/>
    <w:rsid w:val="00E13848"/>
    <w:rsid w:val="00E14002"/>
    <w:rsid w:val="00E14768"/>
    <w:rsid w:val="00E152D0"/>
    <w:rsid w:val="00E15E9A"/>
    <w:rsid w:val="00E16656"/>
    <w:rsid w:val="00E17674"/>
    <w:rsid w:val="00E20523"/>
    <w:rsid w:val="00E2062C"/>
    <w:rsid w:val="00E20C9B"/>
    <w:rsid w:val="00E234BD"/>
    <w:rsid w:val="00E235A2"/>
    <w:rsid w:val="00E235A9"/>
    <w:rsid w:val="00E238EE"/>
    <w:rsid w:val="00E24188"/>
    <w:rsid w:val="00E2433D"/>
    <w:rsid w:val="00E24450"/>
    <w:rsid w:val="00E24EBB"/>
    <w:rsid w:val="00E25241"/>
    <w:rsid w:val="00E25BB3"/>
    <w:rsid w:val="00E2622C"/>
    <w:rsid w:val="00E264FA"/>
    <w:rsid w:val="00E26863"/>
    <w:rsid w:val="00E26E10"/>
    <w:rsid w:val="00E27145"/>
    <w:rsid w:val="00E274DB"/>
    <w:rsid w:val="00E31113"/>
    <w:rsid w:val="00E3141D"/>
    <w:rsid w:val="00E3145D"/>
    <w:rsid w:val="00E32596"/>
    <w:rsid w:val="00E33079"/>
    <w:rsid w:val="00E33777"/>
    <w:rsid w:val="00E35782"/>
    <w:rsid w:val="00E36069"/>
    <w:rsid w:val="00E36211"/>
    <w:rsid w:val="00E36222"/>
    <w:rsid w:val="00E36F3E"/>
    <w:rsid w:val="00E37101"/>
    <w:rsid w:val="00E3739D"/>
    <w:rsid w:val="00E37C2E"/>
    <w:rsid w:val="00E37DDF"/>
    <w:rsid w:val="00E406F3"/>
    <w:rsid w:val="00E40A47"/>
    <w:rsid w:val="00E40B5C"/>
    <w:rsid w:val="00E40CBB"/>
    <w:rsid w:val="00E410D2"/>
    <w:rsid w:val="00E41726"/>
    <w:rsid w:val="00E42CC6"/>
    <w:rsid w:val="00E43435"/>
    <w:rsid w:val="00E43480"/>
    <w:rsid w:val="00E4392E"/>
    <w:rsid w:val="00E44250"/>
    <w:rsid w:val="00E4445B"/>
    <w:rsid w:val="00E447A7"/>
    <w:rsid w:val="00E44901"/>
    <w:rsid w:val="00E44B95"/>
    <w:rsid w:val="00E4502E"/>
    <w:rsid w:val="00E4582D"/>
    <w:rsid w:val="00E45C86"/>
    <w:rsid w:val="00E45CB3"/>
    <w:rsid w:val="00E465B8"/>
    <w:rsid w:val="00E46907"/>
    <w:rsid w:val="00E4785F"/>
    <w:rsid w:val="00E479D3"/>
    <w:rsid w:val="00E50987"/>
    <w:rsid w:val="00E51790"/>
    <w:rsid w:val="00E51818"/>
    <w:rsid w:val="00E51991"/>
    <w:rsid w:val="00E51DC6"/>
    <w:rsid w:val="00E51E77"/>
    <w:rsid w:val="00E5211E"/>
    <w:rsid w:val="00E521EA"/>
    <w:rsid w:val="00E522B3"/>
    <w:rsid w:val="00E52CEA"/>
    <w:rsid w:val="00E52EB2"/>
    <w:rsid w:val="00E53092"/>
    <w:rsid w:val="00E53BD8"/>
    <w:rsid w:val="00E53DCF"/>
    <w:rsid w:val="00E556D9"/>
    <w:rsid w:val="00E559E4"/>
    <w:rsid w:val="00E56EB4"/>
    <w:rsid w:val="00E60E26"/>
    <w:rsid w:val="00E6221A"/>
    <w:rsid w:val="00E624EC"/>
    <w:rsid w:val="00E62A67"/>
    <w:rsid w:val="00E6320F"/>
    <w:rsid w:val="00E64A51"/>
    <w:rsid w:val="00E65529"/>
    <w:rsid w:val="00E65637"/>
    <w:rsid w:val="00E6597F"/>
    <w:rsid w:val="00E65F93"/>
    <w:rsid w:val="00E67AF1"/>
    <w:rsid w:val="00E7015C"/>
    <w:rsid w:val="00E7093B"/>
    <w:rsid w:val="00E71071"/>
    <w:rsid w:val="00E716FA"/>
    <w:rsid w:val="00E7212C"/>
    <w:rsid w:val="00E735E4"/>
    <w:rsid w:val="00E73B6E"/>
    <w:rsid w:val="00E73E43"/>
    <w:rsid w:val="00E741F2"/>
    <w:rsid w:val="00E747DA"/>
    <w:rsid w:val="00E74C1D"/>
    <w:rsid w:val="00E75507"/>
    <w:rsid w:val="00E757B8"/>
    <w:rsid w:val="00E761BA"/>
    <w:rsid w:val="00E77109"/>
    <w:rsid w:val="00E772AD"/>
    <w:rsid w:val="00E773E6"/>
    <w:rsid w:val="00E7797F"/>
    <w:rsid w:val="00E80BCF"/>
    <w:rsid w:val="00E826F8"/>
    <w:rsid w:val="00E8281D"/>
    <w:rsid w:val="00E8291C"/>
    <w:rsid w:val="00E83EAB"/>
    <w:rsid w:val="00E84AEC"/>
    <w:rsid w:val="00E84F79"/>
    <w:rsid w:val="00E8516A"/>
    <w:rsid w:val="00E858A3"/>
    <w:rsid w:val="00E85D07"/>
    <w:rsid w:val="00E86280"/>
    <w:rsid w:val="00E863EB"/>
    <w:rsid w:val="00E86741"/>
    <w:rsid w:val="00E86A59"/>
    <w:rsid w:val="00E87035"/>
    <w:rsid w:val="00E8769C"/>
    <w:rsid w:val="00E87F5A"/>
    <w:rsid w:val="00E910FA"/>
    <w:rsid w:val="00E919EB"/>
    <w:rsid w:val="00E91A40"/>
    <w:rsid w:val="00E91B43"/>
    <w:rsid w:val="00E91C6B"/>
    <w:rsid w:val="00E92242"/>
    <w:rsid w:val="00E92DC7"/>
    <w:rsid w:val="00E93DBC"/>
    <w:rsid w:val="00E942C2"/>
    <w:rsid w:val="00E9460C"/>
    <w:rsid w:val="00E94D89"/>
    <w:rsid w:val="00E94DC5"/>
    <w:rsid w:val="00E952B2"/>
    <w:rsid w:val="00E96517"/>
    <w:rsid w:val="00E9665C"/>
    <w:rsid w:val="00E96680"/>
    <w:rsid w:val="00E967C0"/>
    <w:rsid w:val="00EA12BE"/>
    <w:rsid w:val="00EA1F24"/>
    <w:rsid w:val="00EA2762"/>
    <w:rsid w:val="00EA303C"/>
    <w:rsid w:val="00EA3324"/>
    <w:rsid w:val="00EA372E"/>
    <w:rsid w:val="00EA3805"/>
    <w:rsid w:val="00EA3A69"/>
    <w:rsid w:val="00EA4178"/>
    <w:rsid w:val="00EA42E4"/>
    <w:rsid w:val="00EA4B28"/>
    <w:rsid w:val="00EA5857"/>
    <w:rsid w:val="00EA6944"/>
    <w:rsid w:val="00EA6C64"/>
    <w:rsid w:val="00EA761C"/>
    <w:rsid w:val="00EB096A"/>
    <w:rsid w:val="00EB1483"/>
    <w:rsid w:val="00EB15EB"/>
    <w:rsid w:val="00EB16B4"/>
    <w:rsid w:val="00EB1C9E"/>
    <w:rsid w:val="00EB2499"/>
    <w:rsid w:val="00EB2A36"/>
    <w:rsid w:val="00EB2D93"/>
    <w:rsid w:val="00EB37A8"/>
    <w:rsid w:val="00EB3807"/>
    <w:rsid w:val="00EB39E3"/>
    <w:rsid w:val="00EB3C31"/>
    <w:rsid w:val="00EB3FAE"/>
    <w:rsid w:val="00EB4981"/>
    <w:rsid w:val="00EB5106"/>
    <w:rsid w:val="00EB5F42"/>
    <w:rsid w:val="00EB6410"/>
    <w:rsid w:val="00EB6A52"/>
    <w:rsid w:val="00EB78F9"/>
    <w:rsid w:val="00EB7D07"/>
    <w:rsid w:val="00EC0A95"/>
    <w:rsid w:val="00EC25B1"/>
    <w:rsid w:val="00EC2718"/>
    <w:rsid w:val="00EC2FBA"/>
    <w:rsid w:val="00EC3027"/>
    <w:rsid w:val="00EC35B6"/>
    <w:rsid w:val="00EC378E"/>
    <w:rsid w:val="00EC65E4"/>
    <w:rsid w:val="00EC6BB7"/>
    <w:rsid w:val="00EC6D20"/>
    <w:rsid w:val="00EC77BE"/>
    <w:rsid w:val="00ED0509"/>
    <w:rsid w:val="00ED14AC"/>
    <w:rsid w:val="00ED1985"/>
    <w:rsid w:val="00ED2A81"/>
    <w:rsid w:val="00ED2EF1"/>
    <w:rsid w:val="00ED303C"/>
    <w:rsid w:val="00ED355F"/>
    <w:rsid w:val="00ED3570"/>
    <w:rsid w:val="00ED3B0F"/>
    <w:rsid w:val="00ED5332"/>
    <w:rsid w:val="00ED56E7"/>
    <w:rsid w:val="00ED5C8C"/>
    <w:rsid w:val="00ED5F9E"/>
    <w:rsid w:val="00ED637E"/>
    <w:rsid w:val="00ED651F"/>
    <w:rsid w:val="00EE02EC"/>
    <w:rsid w:val="00EE0837"/>
    <w:rsid w:val="00EE088A"/>
    <w:rsid w:val="00EE0D71"/>
    <w:rsid w:val="00EE0EAB"/>
    <w:rsid w:val="00EE16F7"/>
    <w:rsid w:val="00EE26A0"/>
    <w:rsid w:val="00EE2DB3"/>
    <w:rsid w:val="00EE3193"/>
    <w:rsid w:val="00EE3371"/>
    <w:rsid w:val="00EE391C"/>
    <w:rsid w:val="00EE3F78"/>
    <w:rsid w:val="00EE4768"/>
    <w:rsid w:val="00EE526A"/>
    <w:rsid w:val="00EE54BC"/>
    <w:rsid w:val="00EE588F"/>
    <w:rsid w:val="00EE5A0C"/>
    <w:rsid w:val="00EE5E55"/>
    <w:rsid w:val="00EE664F"/>
    <w:rsid w:val="00EE6D35"/>
    <w:rsid w:val="00EE7262"/>
    <w:rsid w:val="00EE75E9"/>
    <w:rsid w:val="00EF02C3"/>
    <w:rsid w:val="00EF0638"/>
    <w:rsid w:val="00EF0C3D"/>
    <w:rsid w:val="00EF1127"/>
    <w:rsid w:val="00EF23BE"/>
    <w:rsid w:val="00EF257A"/>
    <w:rsid w:val="00EF2B58"/>
    <w:rsid w:val="00EF31C7"/>
    <w:rsid w:val="00EF32A9"/>
    <w:rsid w:val="00EF34CE"/>
    <w:rsid w:val="00EF382F"/>
    <w:rsid w:val="00EF42FB"/>
    <w:rsid w:val="00EF4363"/>
    <w:rsid w:val="00EF52A1"/>
    <w:rsid w:val="00EF53B2"/>
    <w:rsid w:val="00EF5455"/>
    <w:rsid w:val="00EF54CA"/>
    <w:rsid w:val="00EF5627"/>
    <w:rsid w:val="00EF5783"/>
    <w:rsid w:val="00EF5AF6"/>
    <w:rsid w:val="00EF66D0"/>
    <w:rsid w:val="00EF6893"/>
    <w:rsid w:val="00EF6E06"/>
    <w:rsid w:val="00EF6ECF"/>
    <w:rsid w:val="00EF791D"/>
    <w:rsid w:val="00F01817"/>
    <w:rsid w:val="00F01931"/>
    <w:rsid w:val="00F01B07"/>
    <w:rsid w:val="00F021E4"/>
    <w:rsid w:val="00F022F7"/>
    <w:rsid w:val="00F0254D"/>
    <w:rsid w:val="00F029D9"/>
    <w:rsid w:val="00F0356F"/>
    <w:rsid w:val="00F03603"/>
    <w:rsid w:val="00F03C4A"/>
    <w:rsid w:val="00F03F94"/>
    <w:rsid w:val="00F04159"/>
    <w:rsid w:val="00F043E2"/>
    <w:rsid w:val="00F04A55"/>
    <w:rsid w:val="00F04F43"/>
    <w:rsid w:val="00F05603"/>
    <w:rsid w:val="00F060A0"/>
    <w:rsid w:val="00F0681B"/>
    <w:rsid w:val="00F068E1"/>
    <w:rsid w:val="00F071CE"/>
    <w:rsid w:val="00F0755D"/>
    <w:rsid w:val="00F07FE7"/>
    <w:rsid w:val="00F1083C"/>
    <w:rsid w:val="00F11B1E"/>
    <w:rsid w:val="00F11BE5"/>
    <w:rsid w:val="00F12240"/>
    <w:rsid w:val="00F12ACD"/>
    <w:rsid w:val="00F1306B"/>
    <w:rsid w:val="00F13647"/>
    <w:rsid w:val="00F13D95"/>
    <w:rsid w:val="00F14610"/>
    <w:rsid w:val="00F1577A"/>
    <w:rsid w:val="00F1685F"/>
    <w:rsid w:val="00F16E9D"/>
    <w:rsid w:val="00F17221"/>
    <w:rsid w:val="00F17701"/>
    <w:rsid w:val="00F200C0"/>
    <w:rsid w:val="00F206C7"/>
    <w:rsid w:val="00F21965"/>
    <w:rsid w:val="00F21BB6"/>
    <w:rsid w:val="00F22733"/>
    <w:rsid w:val="00F23185"/>
    <w:rsid w:val="00F23976"/>
    <w:rsid w:val="00F23F85"/>
    <w:rsid w:val="00F241B2"/>
    <w:rsid w:val="00F24253"/>
    <w:rsid w:val="00F256A3"/>
    <w:rsid w:val="00F25786"/>
    <w:rsid w:val="00F26565"/>
    <w:rsid w:val="00F26C3E"/>
    <w:rsid w:val="00F26F81"/>
    <w:rsid w:val="00F272B6"/>
    <w:rsid w:val="00F27EA9"/>
    <w:rsid w:val="00F31F05"/>
    <w:rsid w:val="00F320BB"/>
    <w:rsid w:val="00F3235D"/>
    <w:rsid w:val="00F32976"/>
    <w:rsid w:val="00F32A8E"/>
    <w:rsid w:val="00F32AE7"/>
    <w:rsid w:val="00F33FCF"/>
    <w:rsid w:val="00F34620"/>
    <w:rsid w:val="00F354B4"/>
    <w:rsid w:val="00F359B5"/>
    <w:rsid w:val="00F3657B"/>
    <w:rsid w:val="00F36807"/>
    <w:rsid w:val="00F36A10"/>
    <w:rsid w:val="00F3723F"/>
    <w:rsid w:val="00F37C22"/>
    <w:rsid w:val="00F37D9E"/>
    <w:rsid w:val="00F40633"/>
    <w:rsid w:val="00F4071A"/>
    <w:rsid w:val="00F407D6"/>
    <w:rsid w:val="00F40AE9"/>
    <w:rsid w:val="00F41326"/>
    <w:rsid w:val="00F4135C"/>
    <w:rsid w:val="00F41AA5"/>
    <w:rsid w:val="00F41C24"/>
    <w:rsid w:val="00F42091"/>
    <w:rsid w:val="00F42435"/>
    <w:rsid w:val="00F424F5"/>
    <w:rsid w:val="00F43B61"/>
    <w:rsid w:val="00F43DEE"/>
    <w:rsid w:val="00F447C3"/>
    <w:rsid w:val="00F447E8"/>
    <w:rsid w:val="00F450D5"/>
    <w:rsid w:val="00F46926"/>
    <w:rsid w:val="00F47739"/>
    <w:rsid w:val="00F47BC8"/>
    <w:rsid w:val="00F47D99"/>
    <w:rsid w:val="00F47E05"/>
    <w:rsid w:val="00F50399"/>
    <w:rsid w:val="00F506C0"/>
    <w:rsid w:val="00F51D95"/>
    <w:rsid w:val="00F51EE8"/>
    <w:rsid w:val="00F528CD"/>
    <w:rsid w:val="00F52A8B"/>
    <w:rsid w:val="00F5337E"/>
    <w:rsid w:val="00F53FAD"/>
    <w:rsid w:val="00F544FA"/>
    <w:rsid w:val="00F54DE1"/>
    <w:rsid w:val="00F553BA"/>
    <w:rsid w:val="00F5665B"/>
    <w:rsid w:val="00F5706A"/>
    <w:rsid w:val="00F57975"/>
    <w:rsid w:val="00F605C0"/>
    <w:rsid w:val="00F620ED"/>
    <w:rsid w:val="00F620F5"/>
    <w:rsid w:val="00F625FD"/>
    <w:rsid w:val="00F62739"/>
    <w:rsid w:val="00F6320A"/>
    <w:rsid w:val="00F63269"/>
    <w:rsid w:val="00F6378B"/>
    <w:rsid w:val="00F63819"/>
    <w:rsid w:val="00F63A9F"/>
    <w:rsid w:val="00F66D99"/>
    <w:rsid w:val="00F673A7"/>
    <w:rsid w:val="00F706CD"/>
    <w:rsid w:val="00F70D3F"/>
    <w:rsid w:val="00F7107A"/>
    <w:rsid w:val="00F7165D"/>
    <w:rsid w:val="00F726D8"/>
    <w:rsid w:val="00F72932"/>
    <w:rsid w:val="00F72A7B"/>
    <w:rsid w:val="00F74B21"/>
    <w:rsid w:val="00F74F83"/>
    <w:rsid w:val="00F76297"/>
    <w:rsid w:val="00F76C12"/>
    <w:rsid w:val="00F809C7"/>
    <w:rsid w:val="00F81BF8"/>
    <w:rsid w:val="00F81EC2"/>
    <w:rsid w:val="00F82864"/>
    <w:rsid w:val="00F82FC4"/>
    <w:rsid w:val="00F8325C"/>
    <w:rsid w:val="00F8333D"/>
    <w:rsid w:val="00F84310"/>
    <w:rsid w:val="00F843FA"/>
    <w:rsid w:val="00F8488E"/>
    <w:rsid w:val="00F85124"/>
    <w:rsid w:val="00F85306"/>
    <w:rsid w:val="00F8552E"/>
    <w:rsid w:val="00F85541"/>
    <w:rsid w:val="00F85914"/>
    <w:rsid w:val="00F86070"/>
    <w:rsid w:val="00F86884"/>
    <w:rsid w:val="00F90734"/>
    <w:rsid w:val="00F9075C"/>
    <w:rsid w:val="00F90DD5"/>
    <w:rsid w:val="00F90E7E"/>
    <w:rsid w:val="00F91307"/>
    <w:rsid w:val="00F91DEE"/>
    <w:rsid w:val="00F91E5B"/>
    <w:rsid w:val="00F921B0"/>
    <w:rsid w:val="00F9305A"/>
    <w:rsid w:val="00F931CE"/>
    <w:rsid w:val="00F93C89"/>
    <w:rsid w:val="00F9420B"/>
    <w:rsid w:val="00F94C00"/>
    <w:rsid w:val="00F950C8"/>
    <w:rsid w:val="00F954CF"/>
    <w:rsid w:val="00F95B9A"/>
    <w:rsid w:val="00F96565"/>
    <w:rsid w:val="00F96772"/>
    <w:rsid w:val="00F96782"/>
    <w:rsid w:val="00F969ED"/>
    <w:rsid w:val="00F97B3B"/>
    <w:rsid w:val="00F97F24"/>
    <w:rsid w:val="00FA0DF9"/>
    <w:rsid w:val="00FA17B5"/>
    <w:rsid w:val="00FA1BDB"/>
    <w:rsid w:val="00FA1D57"/>
    <w:rsid w:val="00FA1DB9"/>
    <w:rsid w:val="00FA26D0"/>
    <w:rsid w:val="00FA2BAB"/>
    <w:rsid w:val="00FA2C1F"/>
    <w:rsid w:val="00FA3757"/>
    <w:rsid w:val="00FA3AEF"/>
    <w:rsid w:val="00FA4363"/>
    <w:rsid w:val="00FA46D0"/>
    <w:rsid w:val="00FA6451"/>
    <w:rsid w:val="00FA66EF"/>
    <w:rsid w:val="00FA6971"/>
    <w:rsid w:val="00FA6CBF"/>
    <w:rsid w:val="00FA747D"/>
    <w:rsid w:val="00FA7E5A"/>
    <w:rsid w:val="00FB05D5"/>
    <w:rsid w:val="00FB0E97"/>
    <w:rsid w:val="00FB104D"/>
    <w:rsid w:val="00FB1853"/>
    <w:rsid w:val="00FB1C73"/>
    <w:rsid w:val="00FB1DCE"/>
    <w:rsid w:val="00FB3472"/>
    <w:rsid w:val="00FB3978"/>
    <w:rsid w:val="00FB3A4A"/>
    <w:rsid w:val="00FB3C39"/>
    <w:rsid w:val="00FB43B0"/>
    <w:rsid w:val="00FB4970"/>
    <w:rsid w:val="00FB5EE2"/>
    <w:rsid w:val="00FB735B"/>
    <w:rsid w:val="00FB79AF"/>
    <w:rsid w:val="00FB7A0C"/>
    <w:rsid w:val="00FC1930"/>
    <w:rsid w:val="00FC1F70"/>
    <w:rsid w:val="00FC2C32"/>
    <w:rsid w:val="00FC2CF0"/>
    <w:rsid w:val="00FC31C9"/>
    <w:rsid w:val="00FC42B3"/>
    <w:rsid w:val="00FC53E8"/>
    <w:rsid w:val="00FC5934"/>
    <w:rsid w:val="00FC6F0A"/>
    <w:rsid w:val="00FC6F0D"/>
    <w:rsid w:val="00FC7115"/>
    <w:rsid w:val="00FC7938"/>
    <w:rsid w:val="00FD0609"/>
    <w:rsid w:val="00FD3E67"/>
    <w:rsid w:val="00FD3F9E"/>
    <w:rsid w:val="00FD409E"/>
    <w:rsid w:val="00FD510F"/>
    <w:rsid w:val="00FD69AA"/>
    <w:rsid w:val="00FE0DA0"/>
    <w:rsid w:val="00FE0DC2"/>
    <w:rsid w:val="00FE1846"/>
    <w:rsid w:val="00FE1E04"/>
    <w:rsid w:val="00FE2585"/>
    <w:rsid w:val="00FE29F6"/>
    <w:rsid w:val="00FE2CFA"/>
    <w:rsid w:val="00FE30CF"/>
    <w:rsid w:val="00FE3C57"/>
    <w:rsid w:val="00FE47A2"/>
    <w:rsid w:val="00FE4BB2"/>
    <w:rsid w:val="00FE4CB4"/>
    <w:rsid w:val="00FE632D"/>
    <w:rsid w:val="00FE6D11"/>
    <w:rsid w:val="00FE6D1C"/>
    <w:rsid w:val="00FE701B"/>
    <w:rsid w:val="00FE770F"/>
    <w:rsid w:val="00FE773C"/>
    <w:rsid w:val="00FF102E"/>
    <w:rsid w:val="00FF2F18"/>
    <w:rsid w:val="00FF4D3F"/>
    <w:rsid w:val="00FF5CB9"/>
    <w:rsid w:val="00FF5E6F"/>
    <w:rsid w:val="00FF5F00"/>
    <w:rsid w:val="00FF6455"/>
    <w:rsid w:val="00FF673D"/>
    <w:rsid w:val="01381DCA"/>
    <w:rsid w:val="0183728A"/>
    <w:rsid w:val="01CF1FB3"/>
    <w:rsid w:val="01FD1236"/>
    <w:rsid w:val="0212076D"/>
    <w:rsid w:val="024702CC"/>
    <w:rsid w:val="02D21B39"/>
    <w:rsid w:val="02F25ADA"/>
    <w:rsid w:val="030302BC"/>
    <w:rsid w:val="039D0B0D"/>
    <w:rsid w:val="03C255BA"/>
    <w:rsid w:val="040F356B"/>
    <w:rsid w:val="04640655"/>
    <w:rsid w:val="046B638E"/>
    <w:rsid w:val="048B6504"/>
    <w:rsid w:val="0491498E"/>
    <w:rsid w:val="04A74BC9"/>
    <w:rsid w:val="04DA2D50"/>
    <w:rsid w:val="05067581"/>
    <w:rsid w:val="0509583C"/>
    <w:rsid w:val="055424CE"/>
    <w:rsid w:val="05A402A5"/>
    <w:rsid w:val="060E74D9"/>
    <w:rsid w:val="062067FE"/>
    <w:rsid w:val="06385FC4"/>
    <w:rsid w:val="06892AD0"/>
    <w:rsid w:val="07E827F3"/>
    <w:rsid w:val="081B6FAA"/>
    <w:rsid w:val="09590BBE"/>
    <w:rsid w:val="09A87B5D"/>
    <w:rsid w:val="09C13E54"/>
    <w:rsid w:val="0A3E60BB"/>
    <w:rsid w:val="0AB95520"/>
    <w:rsid w:val="0B154AA9"/>
    <w:rsid w:val="0B4E3A9D"/>
    <w:rsid w:val="0C28597F"/>
    <w:rsid w:val="0C7017F3"/>
    <w:rsid w:val="0C951050"/>
    <w:rsid w:val="0CC0267A"/>
    <w:rsid w:val="0CD12600"/>
    <w:rsid w:val="0CE0512D"/>
    <w:rsid w:val="0D177805"/>
    <w:rsid w:val="0D227AA5"/>
    <w:rsid w:val="0D6119A1"/>
    <w:rsid w:val="0DC5033F"/>
    <w:rsid w:val="0DCD726B"/>
    <w:rsid w:val="0E1D7FE7"/>
    <w:rsid w:val="0E564D4B"/>
    <w:rsid w:val="0E7A6388"/>
    <w:rsid w:val="0EDF5BD2"/>
    <w:rsid w:val="0F061A37"/>
    <w:rsid w:val="0F650B8F"/>
    <w:rsid w:val="10125B26"/>
    <w:rsid w:val="106222FE"/>
    <w:rsid w:val="108A7C3F"/>
    <w:rsid w:val="10982BA9"/>
    <w:rsid w:val="10BB680D"/>
    <w:rsid w:val="11146D91"/>
    <w:rsid w:val="11792C27"/>
    <w:rsid w:val="117B68B0"/>
    <w:rsid w:val="11A83FA2"/>
    <w:rsid w:val="11C04E2F"/>
    <w:rsid w:val="11C75E16"/>
    <w:rsid w:val="125723D0"/>
    <w:rsid w:val="14215833"/>
    <w:rsid w:val="143C61DE"/>
    <w:rsid w:val="15393602"/>
    <w:rsid w:val="156670AB"/>
    <w:rsid w:val="15A77B14"/>
    <w:rsid w:val="16134C45"/>
    <w:rsid w:val="161404C8"/>
    <w:rsid w:val="165B2BB8"/>
    <w:rsid w:val="16686ED6"/>
    <w:rsid w:val="16D00479"/>
    <w:rsid w:val="16D91D12"/>
    <w:rsid w:val="16FA35B2"/>
    <w:rsid w:val="17201D2C"/>
    <w:rsid w:val="17592D5E"/>
    <w:rsid w:val="176410EF"/>
    <w:rsid w:val="17D64F6F"/>
    <w:rsid w:val="17F41BEC"/>
    <w:rsid w:val="1853193D"/>
    <w:rsid w:val="189270E7"/>
    <w:rsid w:val="18A23619"/>
    <w:rsid w:val="18A2443D"/>
    <w:rsid w:val="18CB193B"/>
    <w:rsid w:val="190869DD"/>
    <w:rsid w:val="19170735"/>
    <w:rsid w:val="1942021B"/>
    <w:rsid w:val="19FF4B44"/>
    <w:rsid w:val="1AE416E1"/>
    <w:rsid w:val="1AF179F1"/>
    <w:rsid w:val="1AF643CF"/>
    <w:rsid w:val="1B3E5305"/>
    <w:rsid w:val="1B4E11F7"/>
    <w:rsid w:val="1B650AE3"/>
    <w:rsid w:val="1C4F6C7E"/>
    <w:rsid w:val="1C642E06"/>
    <w:rsid w:val="1D54432D"/>
    <w:rsid w:val="1DBE5325"/>
    <w:rsid w:val="1E1A13BE"/>
    <w:rsid w:val="1E1B1046"/>
    <w:rsid w:val="1E67090D"/>
    <w:rsid w:val="1EF93926"/>
    <w:rsid w:val="1EFB5963"/>
    <w:rsid w:val="1F31003B"/>
    <w:rsid w:val="1F342000"/>
    <w:rsid w:val="1F947EB9"/>
    <w:rsid w:val="1FA86D80"/>
    <w:rsid w:val="1FB913FE"/>
    <w:rsid w:val="1FF266BE"/>
    <w:rsid w:val="2038011B"/>
    <w:rsid w:val="20AE4FA9"/>
    <w:rsid w:val="20E831C9"/>
    <w:rsid w:val="210870E9"/>
    <w:rsid w:val="2124076A"/>
    <w:rsid w:val="21D5355E"/>
    <w:rsid w:val="22095550"/>
    <w:rsid w:val="22754915"/>
    <w:rsid w:val="22DB5B2F"/>
    <w:rsid w:val="235F050E"/>
    <w:rsid w:val="23D07150"/>
    <w:rsid w:val="246851A0"/>
    <w:rsid w:val="24EF7547"/>
    <w:rsid w:val="252E7346"/>
    <w:rsid w:val="256040C9"/>
    <w:rsid w:val="25842E88"/>
    <w:rsid w:val="260F2A70"/>
    <w:rsid w:val="264A542D"/>
    <w:rsid w:val="269F035A"/>
    <w:rsid w:val="26DE0FD1"/>
    <w:rsid w:val="271F5C9B"/>
    <w:rsid w:val="273852FE"/>
    <w:rsid w:val="273F35F4"/>
    <w:rsid w:val="27643DB9"/>
    <w:rsid w:val="282002AD"/>
    <w:rsid w:val="283B6884"/>
    <w:rsid w:val="28467FB3"/>
    <w:rsid w:val="2864184D"/>
    <w:rsid w:val="28AB40FB"/>
    <w:rsid w:val="28DC6898"/>
    <w:rsid w:val="28F634C6"/>
    <w:rsid w:val="29B867CC"/>
    <w:rsid w:val="29D56AB0"/>
    <w:rsid w:val="2A423861"/>
    <w:rsid w:val="2A883571"/>
    <w:rsid w:val="2AA03C53"/>
    <w:rsid w:val="2ABB4CB9"/>
    <w:rsid w:val="2ABF3428"/>
    <w:rsid w:val="2AF00502"/>
    <w:rsid w:val="2AF04C7E"/>
    <w:rsid w:val="2B2B01CA"/>
    <w:rsid w:val="2B3C2EF2"/>
    <w:rsid w:val="2B561373"/>
    <w:rsid w:val="2BB73CB8"/>
    <w:rsid w:val="2BCE7A1B"/>
    <w:rsid w:val="2C0A6A50"/>
    <w:rsid w:val="2C144DE1"/>
    <w:rsid w:val="2C4A71C0"/>
    <w:rsid w:val="2C79038F"/>
    <w:rsid w:val="2C7E6E37"/>
    <w:rsid w:val="2D546C0A"/>
    <w:rsid w:val="2D917EC4"/>
    <w:rsid w:val="2E00469C"/>
    <w:rsid w:val="2E4C78E1"/>
    <w:rsid w:val="2E7B6799"/>
    <w:rsid w:val="2EB844B8"/>
    <w:rsid w:val="2EC8340B"/>
    <w:rsid w:val="2EEB6870"/>
    <w:rsid w:val="2F424F98"/>
    <w:rsid w:val="2FB35E69"/>
    <w:rsid w:val="2FC03594"/>
    <w:rsid w:val="2FE030DF"/>
    <w:rsid w:val="3011436C"/>
    <w:rsid w:val="30585A91"/>
    <w:rsid w:val="308974AE"/>
    <w:rsid w:val="30CC7343"/>
    <w:rsid w:val="319E3C64"/>
    <w:rsid w:val="31A34BD0"/>
    <w:rsid w:val="31D900D5"/>
    <w:rsid w:val="31DC10B0"/>
    <w:rsid w:val="3284628C"/>
    <w:rsid w:val="33767E01"/>
    <w:rsid w:val="33AD5E90"/>
    <w:rsid w:val="33D7599C"/>
    <w:rsid w:val="343969A2"/>
    <w:rsid w:val="34611485"/>
    <w:rsid w:val="34626375"/>
    <w:rsid w:val="34804A31"/>
    <w:rsid w:val="34811A1E"/>
    <w:rsid w:val="34825A1B"/>
    <w:rsid w:val="352D3DD8"/>
    <w:rsid w:val="361B267A"/>
    <w:rsid w:val="36217083"/>
    <w:rsid w:val="3730221B"/>
    <w:rsid w:val="375605A8"/>
    <w:rsid w:val="37BC738E"/>
    <w:rsid w:val="37EA1649"/>
    <w:rsid w:val="38CF7484"/>
    <w:rsid w:val="390F16D0"/>
    <w:rsid w:val="395C3E59"/>
    <w:rsid w:val="3960757D"/>
    <w:rsid w:val="39D26F6B"/>
    <w:rsid w:val="39E050FC"/>
    <w:rsid w:val="3A143C24"/>
    <w:rsid w:val="3A2016BB"/>
    <w:rsid w:val="3A3A52CD"/>
    <w:rsid w:val="3A5066A5"/>
    <w:rsid w:val="3A816A65"/>
    <w:rsid w:val="3AA710F0"/>
    <w:rsid w:val="3AE17129"/>
    <w:rsid w:val="3AE931B8"/>
    <w:rsid w:val="3B227B92"/>
    <w:rsid w:val="3B977837"/>
    <w:rsid w:val="3C08394E"/>
    <w:rsid w:val="3CFA004D"/>
    <w:rsid w:val="3D225551"/>
    <w:rsid w:val="3D2C0ADF"/>
    <w:rsid w:val="3D407F0C"/>
    <w:rsid w:val="3DF6262C"/>
    <w:rsid w:val="3E0276E0"/>
    <w:rsid w:val="3E040F4F"/>
    <w:rsid w:val="3E243A02"/>
    <w:rsid w:val="3EE51087"/>
    <w:rsid w:val="3F2C656E"/>
    <w:rsid w:val="3F8B424E"/>
    <w:rsid w:val="3FBD6FC0"/>
    <w:rsid w:val="3FCF25D3"/>
    <w:rsid w:val="3FD218C6"/>
    <w:rsid w:val="400A0B6C"/>
    <w:rsid w:val="401251F3"/>
    <w:rsid w:val="401B7113"/>
    <w:rsid w:val="407727A1"/>
    <w:rsid w:val="40D16AE4"/>
    <w:rsid w:val="40D7613B"/>
    <w:rsid w:val="41321107"/>
    <w:rsid w:val="4145486F"/>
    <w:rsid w:val="4157770E"/>
    <w:rsid w:val="41656898"/>
    <w:rsid w:val="41EA08B5"/>
    <w:rsid w:val="420129D1"/>
    <w:rsid w:val="42040DC6"/>
    <w:rsid w:val="431D0818"/>
    <w:rsid w:val="4358141E"/>
    <w:rsid w:val="4437720D"/>
    <w:rsid w:val="44724191"/>
    <w:rsid w:val="44997E05"/>
    <w:rsid w:val="44C147DB"/>
    <w:rsid w:val="44EB17AA"/>
    <w:rsid w:val="452E3930"/>
    <w:rsid w:val="453F2DAF"/>
    <w:rsid w:val="45BE6F2B"/>
    <w:rsid w:val="46112329"/>
    <w:rsid w:val="46120C85"/>
    <w:rsid w:val="4618489E"/>
    <w:rsid w:val="463333B8"/>
    <w:rsid w:val="464B4A7C"/>
    <w:rsid w:val="46F60265"/>
    <w:rsid w:val="46FE2128"/>
    <w:rsid w:val="4711128C"/>
    <w:rsid w:val="47255CAD"/>
    <w:rsid w:val="48BA7E7C"/>
    <w:rsid w:val="4961356F"/>
    <w:rsid w:val="49A63D6C"/>
    <w:rsid w:val="49C3359D"/>
    <w:rsid w:val="4A1D1EB8"/>
    <w:rsid w:val="4A4A2C66"/>
    <w:rsid w:val="4A70372C"/>
    <w:rsid w:val="4A8739B4"/>
    <w:rsid w:val="4A912561"/>
    <w:rsid w:val="4AC779BE"/>
    <w:rsid w:val="4B1367B9"/>
    <w:rsid w:val="4B1E03CD"/>
    <w:rsid w:val="4B472FB8"/>
    <w:rsid w:val="4BA93CF3"/>
    <w:rsid w:val="4BED3F1E"/>
    <w:rsid w:val="4C1705E5"/>
    <w:rsid w:val="4C2C606F"/>
    <w:rsid w:val="4C3179AE"/>
    <w:rsid w:val="4C60274C"/>
    <w:rsid w:val="4C9F3CF9"/>
    <w:rsid w:val="4CBC4172"/>
    <w:rsid w:val="4CC51A03"/>
    <w:rsid w:val="4CCF7D94"/>
    <w:rsid w:val="4D1041A2"/>
    <w:rsid w:val="4D6574F9"/>
    <w:rsid w:val="4DDC7B96"/>
    <w:rsid w:val="4DEB17E5"/>
    <w:rsid w:val="4DFD6F48"/>
    <w:rsid w:val="4E073C98"/>
    <w:rsid w:val="4E19658E"/>
    <w:rsid w:val="4E1B1AC2"/>
    <w:rsid w:val="4E751162"/>
    <w:rsid w:val="4E7C7F08"/>
    <w:rsid w:val="4EE03A01"/>
    <w:rsid w:val="4EE71234"/>
    <w:rsid w:val="4EED6DE9"/>
    <w:rsid w:val="4F184E22"/>
    <w:rsid w:val="4F6F3B4A"/>
    <w:rsid w:val="4FA71822"/>
    <w:rsid w:val="4FBD38DE"/>
    <w:rsid w:val="4FC854F3"/>
    <w:rsid w:val="4FF31BBA"/>
    <w:rsid w:val="50347AE2"/>
    <w:rsid w:val="505B369C"/>
    <w:rsid w:val="506B4CFC"/>
    <w:rsid w:val="50715259"/>
    <w:rsid w:val="50D56583"/>
    <w:rsid w:val="50DD0118"/>
    <w:rsid w:val="50EC17C7"/>
    <w:rsid w:val="516200F7"/>
    <w:rsid w:val="516F6B28"/>
    <w:rsid w:val="5196039F"/>
    <w:rsid w:val="51C60400"/>
    <w:rsid w:val="51E6586D"/>
    <w:rsid w:val="51FF3EAB"/>
    <w:rsid w:val="520A0F25"/>
    <w:rsid w:val="523075C7"/>
    <w:rsid w:val="523903E8"/>
    <w:rsid w:val="52730954"/>
    <w:rsid w:val="52982A40"/>
    <w:rsid w:val="530532F6"/>
    <w:rsid w:val="5325406F"/>
    <w:rsid w:val="536A303A"/>
    <w:rsid w:val="536E5202"/>
    <w:rsid w:val="53990737"/>
    <w:rsid w:val="53AE4E59"/>
    <w:rsid w:val="54517EE5"/>
    <w:rsid w:val="54722618"/>
    <w:rsid w:val="5484637A"/>
    <w:rsid w:val="548A24D8"/>
    <w:rsid w:val="55792962"/>
    <w:rsid w:val="55B01D90"/>
    <w:rsid w:val="55D6790C"/>
    <w:rsid w:val="56137AB0"/>
    <w:rsid w:val="561A74D1"/>
    <w:rsid w:val="56B80FD5"/>
    <w:rsid w:val="56E9440B"/>
    <w:rsid w:val="57363F9F"/>
    <w:rsid w:val="57390153"/>
    <w:rsid w:val="574334D0"/>
    <w:rsid w:val="574A469E"/>
    <w:rsid w:val="577666A0"/>
    <w:rsid w:val="5811018B"/>
    <w:rsid w:val="589F5844"/>
    <w:rsid w:val="58A61EDE"/>
    <w:rsid w:val="58F42046"/>
    <w:rsid w:val="5985729C"/>
    <w:rsid w:val="599959D6"/>
    <w:rsid w:val="59EB78CA"/>
    <w:rsid w:val="5A0A04CC"/>
    <w:rsid w:val="5A47476C"/>
    <w:rsid w:val="5A563FC2"/>
    <w:rsid w:val="5A650351"/>
    <w:rsid w:val="5AA02D2E"/>
    <w:rsid w:val="5AB865E5"/>
    <w:rsid w:val="5AF1124D"/>
    <w:rsid w:val="5B173854"/>
    <w:rsid w:val="5B727F88"/>
    <w:rsid w:val="5B7C3DA5"/>
    <w:rsid w:val="5B8265F6"/>
    <w:rsid w:val="5BCB7D4B"/>
    <w:rsid w:val="5BCE1172"/>
    <w:rsid w:val="5BDD7C46"/>
    <w:rsid w:val="5BFE0CF3"/>
    <w:rsid w:val="5C062139"/>
    <w:rsid w:val="5C1436D6"/>
    <w:rsid w:val="5C3F5168"/>
    <w:rsid w:val="5C4E61B3"/>
    <w:rsid w:val="5C5D0D87"/>
    <w:rsid w:val="5C8D3749"/>
    <w:rsid w:val="5CC73483"/>
    <w:rsid w:val="5CD72D5D"/>
    <w:rsid w:val="5CF76622"/>
    <w:rsid w:val="5D7A3CC9"/>
    <w:rsid w:val="5D9407D9"/>
    <w:rsid w:val="5DB6520B"/>
    <w:rsid w:val="5E446E86"/>
    <w:rsid w:val="5E504BE4"/>
    <w:rsid w:val="5ECA1FD8"/>
    <w:rsid w:val="5F212CA2"/>
    <w:rsid w:val="5F760117"/>
    <w:rsid w:val="5F801489"/>
    <w:rsid w:val="5F847B3D"/>
    <w:rsid w:val="5F8D5B68"/>
    <w:rsid w:val="5FA2439E"/>
    <w:rsid w:val="60C93F57"/>
    <w:rsid w:val="60D410A4"/>
    <w:rsid w:val="61813705"/>
    <w:rsid w:val="61E450E3"/>
    <w:rsid w:val="62422595"/>
    <w:rsid w:val="62742987"/>
    <w:rsid w:val="62865862"/>
    <w:rsid w:val="62C04A5A"/>
    <w:rsid w:val="62C7367E"/>
    <w:rsid w:val="62DC69DB"/>
    <w:rsid w:val="638C14A2"/>
    <w:rsid w:val="63923650"/>
    <w:rsid w:val="63F50658"/>
    <w:rsid w:val="640C0830"/>
    <w:rsid w:val="640D184D"/>
    <w:rsid w:val="642207D6"/>
    <w:rsid w:val="64426B0C"/>
    <w:rsid w:val="644539C6"/>
    <w:rsid w:val="647D546A"/>
    <w:rsid w:val="64B51207"/>
    <w:rsid w:val="64BA1C4E"/>
    <w:rsid w:val="64C47FDF"/>
    <w:rsid w:val="64CC7532"/>
    <w:rsid w:val="64E532F4"/>
    <w:rsid w:val="6501697A"/>
    <w:rsid w:val="6566475C"/>
    <w:rsid w:val="65866F5A"/>
    <w:rsid w:val="659757F0"/>
    <w:rsid w:val="65C2020E"/>
    <w:rsid w:val="66A83C49"/>
    <w:rsid w:val="66AC74D8"/>
    <w:rsid w:val="672D0C8B"/>
    <w:rsid w:val="675A0804"/>
    <w:rsid w:val="677F4B41"/>
    <w:rsid w:val="67873EDF"/>
    <w:rsid w:val="67E6609A"/>
    <w:rsid w:val="67EC4E78"/>
    <w:rsid w:val="68497D54"/>
    <w:rsid w:val="686579A9"/>
    <w:rsid w:val="69414004"/>
    <w:rsid w:val="69A63060"/>
    <w:rsid w:val="6A0E7154"/>
    <w:rsid w:val="6A184540"/>
    <w:rsid w:val="6A47646D"/>
    <w:rsid w:val="6A680BA0"/>
    <w:rsid w:val="6A7813C1"/>
    <w:rsid w:val="6AEB3C78"/>
    <w:rsid w:val="6B0E43D4"/>
    <w:rsid w:val="6B1C016D"/>
    <w:rsid w:val="6B1D3255"/>
    <w:rsid w:val="6B5766AA"/>
    <w:rsid w:val="6B594E10"/>
    <w:rsid w:val="6B62463B"/>
    <w:rsid w:val="6B8F655C"/>
    <w:rsid w:val="6C023B8D"/>
    <w:rsid w:val="6C211DC5"/>
    <w:rsid w:val="6C303DC2"/>
    <w:rsid w:val="6CE63BB0"/>
    <w:rsid w:val="6D8F43E0"/>
    <w:rsid w:val="6DD91ADD"/>
    <w:rsid w:val="6DE07AB7"/>
    <w:rsid w:val="6DE333D5"/>
    <w:rsid w:val="6E1A6AD8"/>
    <w:rsid w:val="6E603711"/>
    <w:rsid w:val="6E6733A0"/>
    <w:rsid w:val="6E7242FD"/>
    <w:rsid w:val="704241B9"/>
    <w:rsid w:val="70C072E2"/>
    <w:rsid w:val="70C579F5"/>
    <w:rsid w:val="70FB212E"/>
    <w:rsid w:val="71257EFD"/>
    <w:rsid w:val="71920663"/>
    <w:rsid w:val="719D69F4"/>
    <w:rsid w:val="71D04269"/>
    <w:rsid w:val="72034E53"/>
    <w:rsid w:val="722310D5"/>
    <w:rsid w:val="725F7E8F"/>
    <w:rsid w:val="726B2544"/>
    <w:rsid w:val="72942607"/>
    <w:rsid w:val="72BB4FD6"/>
    <w:rsid w:val="72C549A7"/>
    <w:rsid w:val="72F8122F"/>
    <w:rsid w:val="7301385C"/>
    <w:rsid w:val="73720438"/>
    <w:rsid w:val="75186C58"/>
    <w:rsid w:val="75A5047F"/>
    <w:rsid w:val="762871C1"/>
    <w:rsid w:val="76E01C5B"/>
    <w:rsid w:val="770F29FB"/>
    <w:rsid w:val="7799456B"/>
    <w:rsid w:val="779F1DFC"/>
    <w:rsid w:val="77CC2103"/>
    <w:rsid w:val="77D942B0"/>
    <w:rsid w:val="789730DD"/>
    <w:rsid w:val="78D41F79"/>
    <w:rsid w:val="78E37D53"/>
    <w:rsid w:val="794C7FE0"/>
    <w:rsid w:val="79754792"/>
    <w:rsid w:val="798902FD"/>
    <w:rsid w:val="798C41B4"/>
    <w:rsid w:val="79DB08C6"/>
    <w:rsid w:val="7A1D3F53"/>
    <w:rsid w:val="7A3A2AC0"/>
    <w:rsid w:val="7A555CC1"/>
    <w:rsid w:val="7AD83767"/>
    <w:rsid w:val="7B5D15F3"/>
    <w:rsid w:val="7BB5399C"/>
    <w:rsid w:val="7BB75966"/>
    <w:rsid w:val="7BFC2437"/>
    <w:rsid w:val="7CAE40F3"/>
    <w:rsid w:val="7CB71062"/>
    <w:rsid w:val="7CC77E2B"/>
    <w:rsid w:val="7CE86C96"/>
    <w:rsid w:val="7D240BC3"/>
    <w:rsid w:val="7D364FB1"/>
    <w:rsid w:val="7D4C1BF0"/>
    <w:rsid w:val="7D6E20E7"/>
    <w:rsid w:val="7DF34C50"/>
    <w:rsid w:val="7E161606"/>
    <w:rsid w:val="7E1B1F65"/>
    <w:rsid w:val="7EC32A34"/>
    <w:rsid w:val="7F546BE4"/>
    <w:rsid w:val="7FC02817"/>
    <w:rsid w:val="7FD2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3"/>
    <w:autoRedefine/>
    <w:qFormat/>
    <w:uiPriority w:val="0"/>
    <w:pPr>
      <w:keepNext/>
      <w:keepLines/>
      <w:spacing w:before="340" w:after="330" w:line="576" w:lineRule="auto"/>
      <w:outlineLvl w:val="0"/>
    </w:pPr>
    <w:rPr>
      <w:rFonts w:ascii="宋体" w:hAnsi="Courier New"/>
      <w:b/>
      <w:bCs/>
      <w:kern w:val="44"/>
      <w:sz w:val="44"/>
      <w:szCs w:val="44"/>
    </w:rPr>
  </w:style>
  <w:style w:type="paragraph" w:styleId="3">
    <w:name w:val="heading 2"/>
    <w:basedOn w:val="1"/>
    <w:next w:val="1"/>
    <w:link w:val="71"/>
    <w:autoRedefine/>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5"/>
    <w:link w:val="103"/>
    <w:autoRedefine/>
    <w:qFormat/>
    <w:uiPriority w:val="0"/>
    <w:pPr>
      <w:keepNext/>
      <w:keepLines/>
      <w:spacing w:before="260" w:after="260" w:line="415" w:lineRule="auto"/>
      <w:outlineLvl w:val="2"/>
    </w:pPr>
    <w:rPr>
      <w:b/>
      <w:sz w:val="32"/>
      <w:szCs w:val="20"/>
    </w:rPr>
  </w:style>
  <w:style w:type="paragraph" w:styleId="6">
    <w:name w:val="heading 4"/>
    <w:basedOn w:val="1"/>
    <w:next w:val="5"/>
    <w:link w:val="91"/>
    <w:autoRedefine/>
    <w:qFormat/>
    <w:uiPriority w:val="9"/>
    <w:pPr>
      <w:keepNext/>
      <w:keepLines/>
      <w:spacing w:before="280" w:after="290" w:line="374" w:lineRule="auto"/>
      <w:outlineLvl w:val="3"/>
    </w:pPr>
    <w:rPr>
      <w:rFonts w:ascii="Arial" w:hAnsi="Arial" w:eastAsia="黑体"/>
      <w:b/>
      <w:sz w:val="28"/>
      <w:szCs w:val="20"/>
    </w:rPr>
  </w:style>
  <w:style w:type="paragraph" w:styleId="7">
    <w:name w:val="heading 5"/>
    <w:basedOn w:val="1"/>
    <w:next w:val="1"/>
    <w:link w:val="123"/>
    <w:autoRedefine/>
    <w:qFormat/>
    <w:uiPriority w:val="0"/>
    <w:pPr>
      <w:tabs>
        <w:tab w:val="left" w:pos="992"/>
        <w:tab w:val="left" w:pos="1134"/>
      </w:tabs>
      <w:spacing w:before="280" w:after="290" w:line="360" w:lineRule="auto"/>
      <w:ind w:left="992" w:hanging="992"/>
      <w:outlineLvl w:val="4"/>
    </w:pPr>
    <w:rPr>
      <w:b/>
      <w:bCs/>
      <w:kern w:val="0"/>
      <w:sz w:val="28"/>
      <w:szCs w:val="28"/>
    </w:rPr>
  </w:style>
  <w:style w:type="paragraph" w:styleId="8">
    <w:name w:val="heading 6"/>
    <w:basedOn w:val="1"/>
    <w:next w:val="1"/>
    <w:link w:val="108"/>
    <w:autoRedefine/>
    <w:qFormat/>
    <w:uiPriority w:val="0"/>
    <w:pPr>
      <w:keepNext/>
      <w:keepLines/>
      <w:tabs>
        <w:tab w:val="left" w:pos="1134"/>
      </w:tabs>
      <w:spacing w:before="240" w:after="64" w:line="316" w:lineRule="auto"/>
      <w:ind w:left="1134" w:hanging="1134"/>
      <w:outlineLvl w:val="5"/>
    </w:pPr>
    <w:rPr>
      <w:rFonts w:ascii="Arial" w:hAnsi="Arial"/>
      <w:b/>
      <w:bCs/>
      <w:kern w:val="0"/>
      <w:sz w:val="28"/>
      <w:szCs w:val="18"/>
    </w:rPr>
  </w:style>
  <w:style w:type="paragraph" w:styleId="9">
    <w:name w:val="heading 7"/>
    <w:basedOn w:val="1"/>
    <w:next w:val="1"/>
    <w:link w:val="78"/>
    <w:autoRedefine/>
    <w:qFormat/>
    <w:uiPriority w:val="0"/>
    <w:pPr>
      <w:keepNext/>
      <w:keepLines/>
      <w:spacing w:before="240" w:after="64" w:line="320" w:lineRule="auto"/>
      <w:outlineLvl w:val="6"/>
    </w:pPr>
    <w:rPr>
      <w:b/>
      <w:bCs/>
      <w:kern w:val="0"/>
      <w:sz w:val="24"/>
    </w:rPr>
  </w:style>
  <w:style w:type="paragraph" w:styleId="10">
    <w:name w:val="heading 8"/>
    <w:basedOn w:val="1"/>
    <w:next w:val="1"/>
    <w:link w:val="88"/>
    <w:autoRedefine/>
    <w:qFormat/>
    <w:uiPriority w:val="0"/>
    <w:pPr>
      <w:keepNext/>
      <w:keepLines/>
      <w:spacing w:before="240" w:after="64" w:line="320" w:lineRule="auto"/>
      <w:outlineLvl w:val="7"/>
    </w:pPr>
    <w:rPr>
      <w:rFonts w:ascii="Cambria" w:hAnsi="Cambria"/>
      <w:kern w:val="0"/>
      <w:sz w:val="24"/>
    </w:rPr>
  </w:style>
  <w:style w:type="character" w:default="1" w:styleId="45">
    <w:name w:val="Default Paragraph Font"/>
    <w:autoRedefine/>
    <w:semiHidden/>
    <w:unhideWhenUsed/>
    <w:qFormat/>
    <w:uiPriority w:val="1"/>
  </w:style>
  <w:style w:type="table" w:default="1" w:styleId="4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86"/>
    <w:autoRedefine/>
    <w:qFormat/>
    <w:uiPriority w:val="0"/>
    <w:pPr>
      <w:ind w:firstLine="420"/>
    </w:pPr>
    <w:rPr>
      <w:szCs w:val="20"/>
    </w:rPr>
  </w:style>
  <w:style w:type="paragraph" w:styleId="11">
    <w:name w:val="toc 7"/>
    <w:basedOn w:val="1"/>
    <w:next w:val="1"/>
    <w:autoRedefine/>
    <w:unhideWhenUsed/>
    <w:qFormat/>
    <w:uiPriority w:val="0"/>
    <w:pPr>
      <w:ind w:left="2520" w:leftChars="1200"/>
    </w:pPr>
    <w:rPr>
      <w:rFonts w:ascii="Times New Roman" w:hAnsi="Times New Roman"/>
      <w:szCs w:val="20"/>
    </w:rPr>
  </w:style>
  <w:style w:type="paragraph" w:styleId="12">
    <w:name w:val="List Number 2"/>
    <w:basedOn w:val="1"/>
    <w:autoRedefine/>
    <w:unhideWhenUsed/>
    <w:qFormat/>
    <w:uiPriority w:val="0"/>
    <w:pPr>
      <w:tabs>
        <w:tab w:val="left" w:pos="780"/>
      </w:tabs>
      <w:ind w:left="840" w:hanging="360"/>
    </w:pPr>
    <w:rPr>
      <w:rFonts w:ascii="Times New Roman" w:hAnsi="Times New Roman"/>
      <w:szCs w:val="20"/>
    </w:rPr>
  </w:style>
  <w:style w:type="paragraph" w:styleId="13">
    <w:name w:val="Document Map"/>
    <w:basedOn w:val="1"/>
    <w:link w:val="72"/>
    <w:autoRedefine/>
    <w:qFormat/>
    <w:uiPriority w:val="0"/>
    <w:pPr>
      <w:shd w:val="clear" w:color="auto" w:fill="000080"/>
    </w:pPr>
  </w:style>
  <w:style w:type="paragraph" w:styleId="14">
    <w:name w:val="toa heading"/>
    <w:basedOn w:val="1"/>
    <w:next w:val="1"/>
    <w:autoRedefine/>
    <w:qFormat/>
    <w:uiPriority w:val="0"/>
    <w:pPr>
      <w:spacing w:before="120"/>
    </w:pPr>
    <w:rPr>
      <w:rFonts w:ascii="Arial" w:hAnsi="Arial" w:cs="Arial"/>
      <w:sz w:val="24"/>
    </w:rPr>
  </w:style>
  <w:style w:type="paragraph" w:styleId="15">
    <w:name w:val="annotation text"/>
    <w:basedOn w:val="1"/>
    <w:link w:val="79"/>
    <w:autoRedefine/>
    <w:qFormat/>
    <w:uiPriority w:val="0"/>
    <w:pPr>
      <w:jc w:val="left"/>
    </w:pPr>
  </w:style>
  <w:style w:type="paragraph" w:styleId="16">
    <w:name w:val="Body Text 3"/>
    <w:basedOn w:val="1"/>
    <w:link w:val="138"/>
    <w:autoRedefine/>
    <w:qFormat/>
    <w:uiPriority w:val="0"/>
    <w:pPr>
      <w:spacing w:after="120"/>
    </w:pPr>
    <w:rPr>
      <w:sz w:val="16"/>
      <w:szCs w:val="16"/>
    </w:rPr>
  </w:style>
  <w:style w:type="paragraph" w:styleId="17">
    <w:name w:val="Body Text"/>
    <w:basedOn w:val="1"/>
    <w:next w:val="1"/>
    <w:link w:val="69"/>
    <w:autoRedefine/>
    <w:qFormat/>
    <w:uiPriority w:val="0"/>
    <w:pPr>
      <w:spacing w:line="300" w:lineRule="exact"/>
    </w:pPr>
    <w:rPr>
      <w:rFonts w:ascii="宋体" w:hAnsi="宋体"/>
      <w:sz w:val="24"/>
    </w:rPr>
  </w:style>
  <w:style w:type="paragraph" w:styleId="18">
    <w:name w:val="Body Text Indent"/>
    <w:basedOn w:val="1"/>
    <w:link w:val="109"/>
    <w:autoRedefine/>
    <w:qFormat/>
    <w:uiPriority w:val="0"/>
    <w:pPr>
      <w:spacing w:line="440" w:lineRule="exact"/>
      <w:ind w:firstLine="630"/>
    </w:pPr>
    <w:rPr>
      <w:rFonts w:ascii="宋体" w:hAnsi="宋体"/>
      <w:sz w:val="28"/>
    </w:rPr>
  </w:style>
  <w:style w:type="paragraph" w:styleId="19">
    <w:name w:val="List 2"/>
    <w:basedOn w:val="1"/>
    <w:autoRedefine/>
    <w:qFormat/>
    <w:uiPriority w:val="0"/>
    <w:pPr>
      <w:ind w:left="100" w:leftChars="200" w:hanging="200" w:hangingChars="200"/>
      <w:contextualSpacing/>
    </w:pPr>
  </w:style>
  <w:style w:type="paragraph" w:styleId="20">
    <w:name w:val="Block Text"/>
    <w:basedOn w:val="1"/>
    <w:autoRedefine/>
    <w:unhideWhenUsed/>
    <w:qFormat/>
    <w:uiPriority w:val="99"/>
    <w:pPr>
      <w:widowControl/>
      <w:tabs>
        <w:tab w:val="left" w:pos="284"/>
      </w:tabs>
      <w:ind w:left="788" w:right="-594"/>
    </w:pPr>
    <w:rPr>
      <w:rFonts w:ascii="创艺繁楷体" w:eastAsia="创艺繁楷体"/>
      <w:szCs w:val="22"/>
    </w:rPr>
  </w:style>
  <w:style w:type="paragraph" w:styleId="21">
    <w:name w:val="toc 5"/>
    <w:basedOn w:val="1"/>
    <w:next w:val="1"/>
    <w:autoRedefine/>
    <w:unhideWhenUsed/>
    <w:qFormat/>
    <w:uiPriority w:val="0"/>
    <w:pPr>
      <w:ind w:left="1680" w:leftChars="800"/>
    </w:pPr>
    <w:rPr>
      <w:rFonts w:ascii="Times New Roman" w:hAnsi="Times New Roman"/>
      <w:szCs w:val="20"/>
    </w:rPr>
  </w:style>
  <w:style w:type="paragraph" w:styleId="22">
    <w:name w:val="toc 3"/>
    <w:basedOn w:val="1"/>
    <w:next w:val="1"/>
    <w:autoRedefine/>
    <w:unhideWhenUsed/>
    <w:qFormat/>
    <w:uiPriority w:val="0"/>
    <w:pPr>
      <w:ind w:left="840" w:leftChars="400"/>
    </w:pPr>
    <w:rPr>
      <w:szCs w:val="21"/>
    </w:rPr>
  </w:style>
  <w:style w:type="paragraph" w:styleId="23">
    <w:name w:val="Plain Text"/>
    <w:basedOn w:val="1"/>
    <w:link w:val="136"/>
    <w:autoRedefine/>
    <w:qFormat/>
    <w:uiPriority w:val="0"/>
    <w:rPr>
      <w:rFonts w:ascii="宋体" w:hAnsi="Courier New"/>
      <w:szCs w:val="20"/>
    </w:rPr>
  </w:style>
  <w:style w:type="paragraph" w:styleId="24">
    <w:name w:val="toc 8"/>
    <w:basedOn w:val="1"/>
    <w:next w:val="1"/>
    <w:autoRedefine/>
    <w:unhideWhenUsed/>
    <w:qFormat/>
    <w:uiPriority w:val="0"/>
    <w:pPr>
      <w:ind w:left="2940" w:leftChars="1400"/>
    </w:pPr>
    <w:rPr>
      <w:rFonts w:ascii="Times New Roman" w:hAnsi="Times New Roman"/>
      <w:szCs w:val="20"/>
    </w:rPr>
  </w:style>
  <w:style w:type="paragraph" w:styleId="25">
    <w:name w:val="Date"/>
    <w:basedOn w:val="1"/>
    <w:next w:val="1"/>
    <w:autoRedefine/>
    <w:qFormat/>
    <w:uiPriority w:val="0"/>
    <w:rPr>
      <w:rFonts w:ascii="宋体" w:hAnsi="Courier New" w:eastAsia="楷体_GB2312"/>
      <w:sz w:val="32"/>
      <w:szCs w:val="20"/>
    </w:rPr>
  </w:style>
  <w:style w:type="paragraph" w:styleId="26">
    <w:name w:val="Body Text Indent 2"/>
    <w:basedOn w:val="1"/>
    <w:link w:val="126"/>
    <w:autoRedefine/>
    <w:qFormat/>
    <w:uiPriority w:val="0"/>
    <w:pPr>
      <w:tabs>
        <w:tab w:val="left" w:pos="540"/>
      </w:tabs>
      <w:ind w:firstLine="538" w:firstLineChars="192"/>
    </w:pPr>
    <w:rPr>
      <w:sz w:val="28"/>
    </w:rPr>
  </w:style>
  <w:style w:type="paragraph" w:styleId="27">
    <w:name w:val="Balloon Text"/>
    <w:basedOn w:val="1"/>
    <w:link w:val="96"/>
    <w:autoRedefine/>
    <w:qFormat/>
    <w:uiPriority w:val="0"/>
    <w:rPr>
      <w:sz w:val="18"/>
      <w:szCs w:val="18"/>
    </w:rPr>
  </w:style>
  <w:style w:type="paragraph" w:styleId="28">
    <w:name w:val="footer"/>
    <w:basedOn w:val="1"/>
    <w:link w:val="125"/>
    <w:autoRedefine/>
    <w:qFormat/>
    <w:uiPriority w:val="0"/>
    <w:pPr>
      <w:tabs>
        <w:tab w:val="center" w:pos="4153"/>
        <w:tab w:val="right" w:pos="8306"/>
      </w:tabs>
      <w:snapToGrid w:val="0"/>
      <w:jc w:val="left"/>
    </w:pPr>
    <w:rPr>
      <w:sz w:val="18"/>
      <w:szCs w:val="20"/>
    </w:rPr>
  </w:style>
  <w:style w:type="paragraph" w:styleId="29">
    <w:name w:val="header"/>
    <w:basedOn w:val="1"/>
    <w:link w:val="118"/>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4"/>
    <w:next w:val="1"/>
    <w:autoRedefine/>
    <w:qFormat/>
    <w:uiPriority w:val="39"/>
    <w:pPr>
      <w:tabs>
        <w:tab w:val="right" w:leader="dot" w:pos="9060"/>
      </w:tabs>
      <w:spacing w:after="120" w:line="320" w:lineRule="exact"/>
      <w:ind w:firstLine="198"/>
      <w:jc w:val="center"/>
    </w:pPr>
    <w:rPr>
      <w:rFonts w:ascii="宋体" w:hAnsi="宋体" w:cs="Times New Roman"/>
      <w:b/>
      <w:color w:val="000000"/>
      <w:sz w:val="36"/>
      <w:szCs w:val="36"/>
    </w:rPr>
  </w:style>
  <w:style w:type="paragraph" w:styleId="31">
    <w:name w:val="toc 4"/>
    <w:basedOn w:val="1"/>
    <w:next w:val="1"/>
    <w:autoRedefine/>
    <w:unhideWhenUsed/>
    <w:qFormat/>
    <w:uiPriority w:val="0"/>
    <w:pPr>
      <w:ind w:left="1260" w:leftChars="600"/>
    </w:pPr>
    <w:rPr>
      <w:rFonts w:ascii="Times New Roman" w:hAnsi="Times New Roman"/>
      <w:szCs w:val="20"/>
    </w:rPr>
  </w:style>
  <w:style w:type="paragraph" w:styleId="32">
    <w:name w:val="toc 6"/>
    <w:basedOn w:val="1"/>
    <w:next w:val="1"/>
    <w:autoRedefine/>
    <w:unhideWhenUsed/>
    <w:qFormat/>
    <w:uiPriority w:val="0"/>
    <w:pPr>
      <w:ind w:left="2100" w:leftChars="1000"/>
    </w:pPr>
    <w:rPr>
      <w:rFonts w:ascii="Times New Roman" w:hAnsi="Times New Roman"/>
      <w:szCs w:val="20"/>
    </w:rPr>
  </w:style>
  <w:style w:type="paragraph" w:styleId="33">
    <w:name w:val="Body Text Indent 3"/>
    <w:basedOn w:val="1"/>
    <w:link w:val="63"/>
    <w:autoRedefine/>
    <w:qFormat/>
    <w:uiPriority w:val="0"/>
    <w:pPr>
      <w:ind w:firstLine="420" w:firstLineChars="150"/>
    </w:pPr>
    <w:rPr>
      <w:sz w:val="28"/>
    </w:rPr>
  </w:style>
  <w:style w:type="paragraph" w:styleId="34">
    <w:name w:val="toc 2"/>
    <w:basedOn w:val="1"/>
    <w:next w:val="1"/>
    <w:autoRedefine/>
    <w:unhideWhenUsed/>
    <w:qFormat/>
    <w:uiPriority w:val="0"/>
    <w:pPr>
      <w:ind w:left="420" w:leftChars="200"/>
    </w:pPr>
    <w:rPr>
      <w:szCs w:val="21"/>
    </w:rPr>
  </w:style>
  <w:style w:type="paragraph" w:styleId="35">
    <w:name w:val="toc 9"/>
    <w:basedOn w:val="1"/>
    <w:next w:val="1"/>
    <w:autoRedefine/>
    <w:unhideWhenUsed/>
    <w:qFormat/>
    <w:uiPriority w:val="0"/>
    <w:pPr>
      <w:ind w:left="3360" w:leftChars="1600"/>
    </w:pPr>
    <w:rPr>
      <w:rFonts w:ascii="Times New Roman" w:hAnsi="Times New Roman"/>
      <w:szCs w:val="20"/>
    </w:rPr>
  </w:style>
  <w:style w:type="paragraph" w:styleId="36">
    <w:name w:val="Body Text 2"/>
    <w:basedOn w:val="1"/>
    <w:link w:val="270"/>
    <w:autoRedefine/>
    <w:qFormat/>
    <w:uiPriority w:val="0"/>
    <w:pPr>
      <w:spacing w:line="200" w:lineRule="exact"/>
      <w:jc w:val="center"/>
    </w:pPr>
    <w:rPr>
      <w:rFonts w:ascii="宋体" w:hAnsi="宋体"/>
      <w:color w:val="000000"/>
      <w:sz w:val="18"/>
      <w:szCs w:val="18"/>
    </w:rPr>
  </w:style>
  <w:style w:type="paragraph" w:styleId="37">
    <w:name w:val="HTML Preformatted"/>
    <w:basedOn w:val="1"/>
    <w:link w:val="269"/>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8">
    <w:name w:val="Normal (Web)"/>
    <w:basedOn w:val="1"/>
    <w:autoRedefine/>
    <w:qFormat/>
    <w:uiPriority w:val="99"/>
    <w:pPr>
      <w:widowControl/>
      <w:spacing w:before="100" w:beforeAutospacing="1" w:after="100" w:afterAutospacing="1"/>
      <w:jc w:val="left"/>
    </w:pPr>
    <w:rPr>
      <w:rFonts w:ascii="宋体" w:hAnsi="宋体"/>
      <w:color w:val="000000"/>
      <w:kern w:val="0"/>
      <w:sz w:val="24"/>
    </w:rPr>
  </w:style>
  <w:style w:type="paragraph" w:styleId="39">
    <w:name w:val="index 1"/>
    <w:basedOn w:val="1"/>
    <w:next w:val="1"/>
    <w:autoRedefine/>
    <w:qFormat/>
    <w:uiPriority w:val="0"/>
    <w:pPr>
      <w:widowControl/>
      <w:jc w:val="left"/>
    </w:pPr>
    <w:rPr>
      <w:rFonts w:ascii="Arial" w:hAnsi="Arial" w:cs="Arial"/>
      <w:b/>
      <w:bCs/>
      <w:kern w:val="0"/>
      <w:sz w:val="17"/>
      <w:szCs w:val="20"/>
      <w:lang w:eastAsia="en-US"/>
    </w:rPr>
  </w:style>
  <w:style w:type="paragraph" w:styleId="40">
    <w:name w:val="Title"/>
    <w:basedOn w:val="1"/>
    <w:next w:val="1"/>
    <w:autoRedefine/>
    <w:qFormat/>
    <w:uiPriority w:val="0"/>
    <w:pPr>
      <w:spacing w:before="240" w:after="60"/>
      <w:jc w:val="center"/>
      <w:outlineLvl w:val="0"/>
    </w:pPr>
    <w:rPr>
      <w:rFonts w:ascii="Cambria" w:hAnsi="Cambria"/>
      <w:b/>
      <w:bCs/>
      <w:sz w:val="32"/>
      <w:szCs w:val="32"/>
    </w:rPr>
  </w:style>
  <w:style w:type="paragraph" w:styleId="41">
    <w:name w:val="annotation subject"/>
    <w:basedOn w:val="15"/>
    <w:next w:val="15"/>
    <w:link w:val="121"/>
    <w:autoRedefine/>
    <w:qFormat/>
    <w:uiPriority w:val="0"/>
    <w:rPr>
      <w:b/>
      <w:bCs/>
    </w:rPr>
  </w:style>
  <w:style w:type="paragraph" w:styleId="42">
    <w:name w:val="Body Text First Indent"/>
    <w:basedOn w:val="17"/>
    <w:autoRedefine/>
    <w:qFormat/>
    <w:uiPriority w:val="0"/>
    <w:pPr>
      <w:spacing w:after="120" w:line="240" w:lineRule="auto"/>
      <w:ind w:firstLine="420" w:firstLineChars="100"/>
    </w:pPr>
    <w:rPr>
      <w:rFonts w:ascii="Calibri" w:hAnsi="Calibri"/>
      <w:sz w:val="21"/>
    </w:rPr>
  </w:style>
  <w:style w:type="table" w:styleId="44">
    <w:name w:val="Table Grid"/>
    <w:basedOn w:val="43"/>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6">
    <w:name w:val="Strong"/>
    <w:autoRedefine/>
    <w:qFormat/>
    <w:uiPriority w:val="0"/>
    <w:rPr>
      <w:b/>
      <w:bCs/>
    </w:rPr>
  </w:style>
  <w:style w:type="character" w:styleId="47">
    <w:name w:val="page number"/>
    <w:basedOn w:val="45"/>
    <w:autoRedefine/>
    <w:qFormat/>
    <w:uiPriority w:val="0"/>
  </w:style>
  <w:style w:type="character" w:styleId="48">
    <w:name w:val="FollowedHyperlink"/>
    <w:autoRedefine/>
    <w:qFormat/>
    <w:uiPriority w:val="99"/>
    <w:rPr>
      <w:color w:val="800080"/>
      <w:u w:val="single"/>
    </w:rPr>
  </w:style>
  <w:style w:type="character" w:styleId="49">
    <w:name w:val="Emphasis"/>
    <w:autoRedefine/>
    <w:qFormat/>
    <w:uiPriority w:val="0"/>
    <w:rPr>
      <w:i/>
    </w:rPr>
  </w:style>
  <w:style w:type="character" w:styleId="50">
    <w:name w:val="Hyperlink"/>
    <w:autoRedefine/>
    <w:qFormat/>
    <w:uiPriority w:val="0"/>
    <w:rPr>
      <w:color w:val="0000FF"/>
      <w:u w:val="single"/>
    </w:rPr>
  </w:style>
  <w:style w:type="character" w:styleId="51">
    <w:name w:val="annotation reference"/>
    <w:autoRedefine/>
    <w:qFormat/>
    <w:uiPriority w:val="0"/>
    <w:rPr>
      <w:sz w:val="21"/>
      <w:szCs w:val="21"/>
    </w:rPr>
  </w:style>
  <w:style w:type="paragraph" w:customStyle="1" w:styleId="52">
    <w:name w:val="列出段落1"/>
    <w:basedOn w:val="1"/>
    <w:autoRedefine/>
    <w:qFormat/>
    <w:uiPriority w:val="0"/>
    <w:pPr>
      <w:widowControl/>
      <w:ind w:left="720"/>
      <w:contextualSpacing/>
      <w:jc w:val="left"/>
    </w:pPr>
    <w:rPr>
      <w:rFonts w:eastAsia="Times New Roman"/>
      <w:kern w:val="0"/>
      <w:sz w:val="24"/>
    </w:rPr>
  </w:style>
  <w:style w:type="character" w:customStyle="1" w:styleId="53">
    <w:name w:val="name"/>
    <w:basedOn w:val="45"/>
    <w:autoRedefine/>
    <w:qFormat/>
    <w:uiPriority w:val="0"/>
  </w:style>
  <w:style w:type="character" w:customStyle="1" w:styleId="54">
    <w:name w:val="font61"/>
    <w:autoRedefine/>
    <w:qFormat/>
    <w:uiPriority w:val="0"/>
    <w:rPr>
      <w:rFonts w:ascii="宋体" w:eastAsia="宋体"/>
      <w:color w:val="000000"/>
      <w:sz w:val="24"/>
      <w:szCs w:val="24"/>
      <w:u w:val="none"/>
    </w:rPr>
  </w:style>
  <w:style w:type="character" w:customStyle="1" w:styleId="55">
    <w:name w:val="段落正文 Char"/>
    <w:link w:val="56"/>
    <w:autoRedefine/>
    <w:qFormat/>
    <w:uiPriority w:val="0"/>
    <w:rPr>
      <w:rFonts w:ascii="宋体" w:hAnsi="Cambria"/>
      <w:lang w:bidi="ar-SA"/>
    </w:rPr>
  </w:style>
  <w:style w:type="paragraph" w:customStyle="1" w:styleId="56">
    <w:name w:val="段落正文"/>
    <w:basedOn w:val="1"/>
    <w:link w:val="55"/>
    <w:autoRedefine/>
    <w:qFormat/>
    <w:uiPriority w:val="0"/>
    <w:pPr>
      <w:ind w:firstLine="480" w:firstLineChars="200"/>
    </w:pPr>
    <w:rPr>
      <w:rFonts w:ascii="宋体" w:hAnsi="Cambria"/>
      <w:kern w:val="0"/>
      <w:sz w:val="20"/>
      <w:szCs w:val="20"/>
    </w:rPr>
  </w:style>
  <w:style w:type="character" w:customStyle="1" w:styleId="57">
    <w:name w:val="font81"/>
    <w:autoRedefine/>
    <w:qFormat/>
    <w:uiPriority w:val="0"/>
    <w:rPr>
      <w:rFonts w:ascii="Arial" w:hAnsi="Arial" w:cs="Arial"/>
      <w:color w:val="000000"/>
      <w:sz w:val="24"/>
      <w:szCs w:val="24"/>
      <w:u w:val="none"/>
      <w:lang w:bidi="ar-SA"/>
    </w:rPr>
  </w:style>
  <w:style w:type="character" w:customStyle="1" w:styleId="58">
    <w:name w:val="列出段落 Char"/>
    <w:link w:val="59"/>
    <w:autoRedefine/>
    <w:qFormat/>
    <w:uiPriority w:val="0"/>
    <w:rPr>
      <w:rFonts w:ascii="Calibri" w:hAnsi="Calibri" w:eastAsia="宋体"/>
      <w:kern w:val="2"/>
      <w:sz w:val="21"/>
      <w:szCs w:val="22"/>
      <w:lang w:val="en-US" w:eastAsia="zh-CN" w:bidi="ar-SA"/>
    </w:rPr>
  </w:style>
  <w:style w:type="paragraph" w:styleId="59">
    <w:name w:val="List Paragraph"/>
    <w:basedOn w:val="1"/>
    <w:link w:val="58"/>
    <w:autoRedefine/>
    <w:qFormat/>
    <w:uiPriority w:val="0"/>
    <w:pPr>
      <w:ind w:firstLine="420" w:firstLineChars="200"/>
    </w:pPr>
    <w:rPr>
      <w:szCs w:val="22"/>
    </w:rPr>
  </w:style>
  <w:style w:type="character" w:customStyle="1" w:styleId="60">
    <w:name w:val="无间隔 Char"/>
    <w:link w:val="61"/>
    <w:autoRedefine/>
    <w:qFormat/>
    <w:uiPriority w:val="0"/>
    <w:rPr>
      <w:rFonts w:ascii="Calibri" w:hAnsi="Calibri"/>
      <w:sz w:val="22"/>
      <w:szCs w:val="22"/>
      <w:lang w:eastAsia="en-US" w:bidi="en-US"/>
    </w:rPr>
  </w:style>
  <w:style w:type="paragraph" w:styleId="61">
    <w:name w:val="No Spacing"/>
    <w:basedOn w:val="1"/>
    <w:link w:val="60"/>
    <w:autoRedefine/>
    <w:qFormat/>
    <w:uiPriority w:val="0"/>
    <w:pPr>
      <w:widowControl/>
      <w:jc w:val="left"/>
    </w:pPr>
    <w:rPr>
      <w:kern w:val="0"/>
      <w:sz w:val="22"/>
      <w:szCs w:val="22"/>
      <w:lang w:eastAsia="en-US" w:bidi="en-US"/>
    </w:rPr>
  </w:style>
  <w:style w:type="character" w:customStyle="1" w:styleId="62">
    <w:name w:val="正文文本 (18)1"/>
    <w:autoRedefine/>
    <w:qFormat/>
    <w:uiPriority w:val="0"/>
    <w:rPr>
      <w:rFonts w:ascii="MingLiU" w:hAnsi="MingLiU" w:eastAsia="MingLiU" w:cs="Times New Roman"/>
      <w:sz w:val="26"/>
    </w:rPr>
  </w:style>
  <w:style w:type="character" w:customStyle="1" w:styleId="63">
    <w:name w:val="正文文本缩进 3 Char"/>
    <w:link w:val="33"/>
    <w:autoRedefine/>
    <w:qFormat/>
    <w:locked/>
    <w:uiPriority w:val="0"/>
    <w:rPr>
      <w:rFonts w:eastAsia="宋体"/>
      <w:kern w:val="2"/>
      <w:sz w:val="28"/>
      <w:szCs w:val="24"/>
      <w:lang w:val="en-US" w:eastAsia="zh-CN" w:bidi="ar-SA"/>
    </w:rPr>
  </w:style>
  <w:style w:type="character" w:customStyle="1" w:styleId="64">
    <w:name w:val="huei12b1"/>
    <w:autoRedefine/>
    <w:qFormat/>
    <w:uiPriority w:val="0"/>
    <w:rPr>
      <w:b/>
      <w:bCs/>
      <w:color w:val="333333"/>
      <w:sz w:val="18"/>
      <w:szCs w:val="18"/>
    </w:rPr>
  </w:style>
  <w:style w:type="character" w:customStyle="1" w:styleId="65">
    <w:name w:val="z-窗体底端 Char"/>
    <w:link w:val="66"/>
    <w:autoRedefine/>
    <w:qFormat/>
    <w:uiPriority w:val="0"/>
    <w:rPr>
      <w:rFonts w:ascii="Arial" w:hAnsi="Arial" w:cs="Arial"/>
      <w:vanish/>
      <w:sz w:val="16"/>
      <w:szCs w:val="16"/>
    </w:rPr>
  </w:style>
  <w:style w:type="paragraph" w:customStyle="1" w:styleId="66">
    <w:name w:val="z-窗体底端1"/>
    <w:basedOn w:val="1"/>
    <w:next w:val="1"/>
    <w:link w:val="65"/>
    <w:autoRedefine/>
    <w:qFormat/>
    <w:uiPriority w:val="0"/>
    <w:pPr>
      <w:widowControl/>
      <w:pBdr>
        <w:top w:val="single" w:color="auto" w:sz="6" w:space="1"/>
      </w:pBdr>
      <w:jc w:val="center"/>
    </w:pPr>
    <w:rPr>
      <w:rFonts w:ascii="Arial" w:hAnsi="Arial"/>
      <w:vanish/>
      <w:kern w:val="0"/>
      <w:sz w:val="16"/>
      <w:szCs w:val="16"/>
    </w:rPr>
  </w:style>
  <w:style w:type="character" w:customStyle="1" w:styleId="67">
    <w:name w:val="条款样式 Char"/>
    <w:link w:val="68"/>
    <w:autoRedefine/>
    <w:qFormat/>
    <w:locked/>
    <w:uiPriority w:val="0"/>
    <w:rPr>
      <w:rFonts w:ascii="Calibri" w:hAnsi="Calibri" w:eastAsia="宋体"/>
      <w:kern w:val="2"/>
      <w:sz w:val="21"/>
      <w:szCs w:val="22"/>
      <w:lang w:val="en-US" w:eastAsia="zh-CN" w:bidi="ar-SA"/>
    </w:rPr>
  </w:style>
  <w:style w:type="paragraph" w:customStyle="1" w:styleId="68">
    <w:name w:val="条款样式"/>
    <w:basedOn w:val="1"/>
    <w:link w:val="67"/>
    <w:autoRedefine/>
    <w:qFormat/>
    <w:uiPriority w:val="0"/>
    <w:pPr>
      <w:tabs>
        <w:tab w:val="left" w:pos="770"/>
      </w:tabs>
      <w:spacing w:line="440" w:lineRule="exact"/>
      <w:ind w:left="770" w:hanging="770"/>
      <w:jc w:val="left"/>
    </w:pPr>
    <w:rPr>
      <w:szCs w:val="22"/>
    </w:rPr>
  </w:style>
  <w:style w:type="character" w:customStyle="1" w:styleId="69">
    <w:name w:val="正文文本 Char"/>
    <w:link w:val="17"/>
    <w:autoRedefine/>
    <w:qFormat/>
    <w:locked/>
    <w:uiPriority w:val="0"/>
    <w:rPr>
      <w:rFonts w:ascii="宋体" w:hAnsi="宋体" w:eastAsia="宋体"/>
      <w:kern w:val="2"/>
      <w:sz w:val="24"/>
      <w:szCs w:val="24"/>
      <w:lang w:val="en-US" w:eastAsia="zh-CN" w:bidi="ar-SA"/>
    </w:rPr>
  </w:style>
  <w:style w:type="character" w:customStyle="1" w:styleId="70">
    <w:name w:val="ca-11"/>
    <w:basedOn w:val="45"/>
    <w:autoRedefine/>
    <w:qFormat/>
    <w:uiPriority w:val="0"/>
  </w:style>
  <w:style w:type="character" w:customStyle="1" w:styleId="71">
    <w:name w:val="标题 2 Char"/>
    <w:link w:val="3"/>
    <w:autoRedefine/>
    <w:qFormat/>
    <w:uiPriority w:val="0"/>
    <w:rPr>
      <w:rFonts w:ascii="Arial" w:hAnsi="Arial" w:eastAsia="黑体"/>
      <w:b/>
      <w:bCs/>
      <w:kern w:val="2"/>
      <w:sz w:val="32"/>
      <w:szCs w:val="32"/>
      <w:lang w:val="en-US" w:eastAsia="zh-CN" w:bidi="ar-SA"/>
    </w:rPr>
  </w:style>
  <w:style w:type="character" w:customStyle="1" w:styleId="72">
    <w:name w:val="文档结构图 Char"/>
    <w:link w:val="13"/>
    <w:autoRedefine/>
    <w:qFormat/>
    <w:locked/>
    <w:uiPriority w:val="0"/>
    <w:rPr>
      <w:rFonts w:eastAsia="宋体"/>
      <w:kern w:val="2"/>
      <w:sz w:val="21"/>
      <w:szCs w:val="24"/>
      <w:lang w:val="en-US" w:eastAsia="zh-CN" w:bidi="ar-SA"/>
    </w:rPr>
  </w:style>
  <w:style w:type="character" w:customStyle="1" w:styleId="73">
    <w:name w:val="style1"/>
    <w:basedOn w:val="45"/>
    <w:autoRedefine/>
    <w:qFormat/>
    <w:uiPriority w:val="0"/>
  </w:style>
  <w:style w:type="character" w:customStyle="1" w:styleId="74">
    <w:name w:val="页脚 字符"/>
    <w:autoRedefine/>
    <w:qFormat/>
    <w:locked/>
    <w:uiPriority w:val="0"/>
    <w:rPr>
      <w:rFonts w:ascii="Calibri" w:hAnsi="Calibri" w:eastAsia="宋体"/>
      <w:kern w:val="2"/>
      <w:sz w:val="18"/>
      <w:szCs w:val="18"/>
      <w:lang w:val="en-US" w:eastAsia="zh-CN" w:bidi="ar-SA"/>
    </w:rPr>
  </w:style>
  <w:style w:type="character" w:customStyle="1" w:styleId="75">
    <w:name w:val="Plain Text Char"/>
    <w:autoRedefine/>
    <w:qFormat/>
    <w:locked/>
    <w:uiPriority w:val="0"/>
    <w:rPr>
      <w:rFonts w:ascii="宋体" w:hAnsi="Courier New" w:eastAsia="宋体" w:cs="Times New Roman"/>
      <w:sz w:val="20"/>
    </w:rPr>
  </w:style>
  <w:style w:type="character" w:customStyle="1" w:styleId="76">
    <w:name w:val="dash6b63-6587--char"/>
    <w:basedOn w:val="45"/>
    <w:autoRedefine/>
    <w:qFormat/>
    <w:uiPriority w:val="0"/>
  </w:style>
  <w:style w:type="character" w:customStyle="1" w:styleId="77">
    <w:name w:val="Footer Char"/>
    <w:autoRedefine/>
    <w:qFormat/>
    <w:locked/>
    <w:uiPriority w:val="0"/>
    <w:rPr>
      <w:rFonts w:cs="Times New Roman"/>
      <w:sz w:val="18"/>
    </w:rPr>
  </w:style>
  <w:style w:type="character" w:customStyle="1" w:styleId="78">
    <w:name w:val="标题 7 Char"/>
    <w:link w:val="9"/>
    <w:autoRedefine/>
    <w:qFormat/>
    <w:locked/>
    <w:uiPriority w:val="0"/>
    <w:rPr>
      <w:rFonts w:eastAsia="宋体"/>
      <w:b/>
      <w:bCs/>
      <w:sz w:val="24"/>
      <w:szCs w:val="24"/>
      <w:lang w:val="en-US" w:eastAsia="zh-CN" w:bidi="ar-SA"/>
    </w:rPr>
  </w:style>
  <w:style w:type="character" w:customStyle="1" w:styleId="79">
    <w:name w:val="批注文字 Char"/>
    <w:link w:val="15"/>
    <w:autoRedefine/>
    <w:qFormat/>
    <w:locked/>
    <w:uiPriority w:val="0"/>
    <w:rPr>
      <w:rFonts w:eastAsia="宋体"/>
      <w:kern w:val="2"/>
      <w:sz w:val="21"/>
      <w:szCs w:val="24"/>
      <w:lang w:val="en-US" w:eastAsia="zh-CN" w:bidi="ar-SA"/>
    </w:rPr>
  </w:style>
  <w:style w:type="character" w:customStyle="1" w:styleId="80">
    <w:name w:val="up"/>
    <w:basedOn w:val="45"/>
    <w:autoRedefine/>
    <w:qFormat/>
    <w:uiPriority w:val="0"/>
  </w:style>
  <w:style w:type="character" w:customStyle="1" w:styleId="81">
    <w:name w:val="f101"/>
    <w:autoRedefine/>
    <w:qFormat/>
    <w:uiPriority w:val="0"/>
    <w:rPr>
      <w:sz w:val="20"/>
      <w:szCs w:val="20"/>
    </w:rPr>
  </w:style>
  <w:style w:type="character" w:customStyle="1" w:styleId="82">
    <w:name w:val="jason.dong"/>
    <w:autoRedefine/>
    <w:semiHidden/>
    <w:qFormat/>
    <w:uiPriority w:val="0"/>
    <w:rPr>
      <w:rFonts w:hint="default" w:ascii="Arial" w:hAnsi="Arial" w:cs="Arial"/>
      <w:color w:val="0000FF"/>
      <w:sz w:val="20"/>
      <w:szCs w:val="20"/>
    </w:rPr>
  </w:style>
  <w:style w:type="character" w:customStyle="1" w:styleId="83">
    <w:name w:val="标题 1 Char"/>
    <w:link w:val="2"/>
    <w:autoRedefine/>
    <w:qFormat/>
    <w:uiPriority w:val="0"/>
    <w:rPr>
      <w:rFonts w:ascii="宋体" w:hAnsi="Courier New" w:eastAsia="宋体"/>
      <w:b/>
      <w:bCs/>
      <w:kern w:val="44"/>
      <w:sz w:val="44"/>
      <w:szCs w:val="44"/>
      <w:lang w:val="en-US" w:eastAsia="zh-CN" w:bidi="ar-SA"/>
    </w:rPr>
  </w:style>
  <w:style w:type="character" w:customStyle="1" w:styleId="84">
    <w:name w:val="font51"/>
    <w:autoRedefine/>
    <w:qFormat/>
    <w:uiPriority w:val="0"/>
    <w:rPr>
      <w:rFonts w:ascii="宋体" w:eastAsia="宋体"/>
      <w:color w:val="000000"/>
      <w:sz w:val="24"/>
      <w:szCs w:val="24"/>
      <w:u w:val="none"/>
    </w:rPr>
  </w:style>
  <w:style w:type="character" w:customStyle="1" w:styleId="85">
    <w:name w:val="style201"/>
    <w:qFormat/>
    <w:uiPriority w:val="0"/>
    <w:rPr>
      <w:sz w:val="27"/>
      <w:szCs w:val="27"/>
    </w:rPr>
  </w:style>
  <w:style w:type="character" w:customStyle="1" w:styleId="86">
    <w:name w:val="正文缩进 Char"/>
    <w:link w:val="5"/>
    <w:qFormat/>
    <w:uiPriority w:val="0"/>
    <w:rPr>
      <w:rFonts w:eastAsia="宋体"/>
      <w:kern w:val="2"/>
      <w:sz w:val="21"/>
      <w:lang w:val="en-US" w:eastAsia="zh-CN" w:bidi="ar-SA"/>
    </w:rPr>
  </w:style>
  <w:style w:type="character" w:customStyle="1" w:styleId="87">
    <w:name w:val="f10b"/>
    <w:basedOn w:val="45"/>
    <w:qFormat/>
    <w:uiPriority w:val="0"/>
  </w:style>
  <w:style w:type="character" w:customStyle="1" w:styleId="88">
    <w:name w:val="标题 8 Char"/>
    <w:link w:val="10"/>
    <w:autoRedefine/>
    <w:qFormat/>
    <w:locked/>
    <w:uiPriority w:val="0"/>
    <w:rPr>
      <w:rFonts w:ascii="Cambria" w:hAnsi="Cambria" w:eastAsia="宋体"/>
      <w:sz w:val="24"/>
      <w:szCs w:val="24"/>
      <w:lang w:val="en-US" w:eastAsia="zh-CN" w:bidi="ar-SA"/>
    </w:rPr>
  </w:style>
  <w:style w:type="character" w:customStyle="1" w:styleId="89">
    <w:name w:val="hei12b1"/>
    <w:autoRedefine/>
    <w:qFormat/>
    <w:uiPriority w:val="0"/>
    <w:rPr>
      <w:b/>
      <w:bCs/>
      <w:color w:val="000000"/>
      <w:sz w:val="18"/>
      <w:szCs w:val="18"/>
    </w:rPr>
  </w:style>
  <w:style w:type="character" w:customStyle="1" w:styleId="90">
    <w:name w:val="font31"/>
    <w:autoRedefine/>
    <w:qFormat/>
    <w:uiPriority w:val="0"/>
    <w:rPr>
      <w:rFonts w:ascii="宋体" w:eastAsia="宋体" w:cs="宋体"/>
      <w:color w:val="000000"/>
      <w:sz w:val="24"/>
      <w:szCs w:val="24"/>
      <w:u w:val="none"/>
      <w:lang w:bidi="ar-SA"/>
    </w:rPr>
  </w:style>
  <w:style w:type="character" w:customStyle="1" w:styleId="91">
    <w:name w:val="标题 4 Char"/>
    <w:link w:val="6"/>
    <w:qFormat/>
    <w:locked/>
    <w:uiPriority w:val="9"/>
    <w:rPr>
      <w:rFonts w:ascii="Arial" w:hAnsi="Arial" w:eastAsia="黑体"/>
      <w:b/>
      <w:kern w:val="2"/>
      <w:sz w:val="28"/>
      <w:lang w:val="en-US" w:eastAsia="zh-CN" w:bidi="ar-SA"/>
    </w:rPr>
  </w:style>
  <w:style w:type="character" w:customStyle="1" w:styleId="92">
    <w:name w:val="纯文本 字符"/>
    <w:qFormat/>
    <w:uiPriority w:val="0"/>
    <w:rPr>
      <w:rFonts w:ascii="宋体" w:hAnsi="宋体" w:cs="宋体"/>
      <w:sz w:val="24"/>
      <w:szCs w:val="24"/>
    </w:rPr>
  </w:style>
  <w:style w:type="character" w:customStyle="1" w:styleId="93">
    <w:name w:val="gray_91"/>
    <w:autoRedefine/>
    <w:qFormat/>
    <w:uiPriority w:val="0"/>
    <w:rPr>
      <w:rFonts w:hint="default" w:ascii="ˎ̥" w:hAnsi="ˎ̥"/>
      <w:color w:val="666666"/>
      <w:sz w:val="18"/>
      <w:szCs w:val="18"/>
    </w:rPr>
  </w:style>
  <w:style w:type="character" w:customStyle="1" w:styleId="94">
    <w:name w:val="标题 2 Char Char Char Char Char Char Char Char Char Char Char Char Char Char Char Char Char Char Char Char Char"/>
    <w:basedOn w:val="45"/>
    <w:autoRedefine/>
    <w:qFormat/>
    <w:uiPriority w:val="0"/>
  </w:style>
  <w:style w:type="character" w:customStyle="1" w:styleId="95">
    <w:name w:val="正文（首行缩进两字） Char"/>
    <w:autoRedefine/>
    <w:qFormat/>
    <w:uiPriority w:val="0"/>
    <w:rPr>
      <w:rFonts w:eastAsia="宋体"/>
      <w:kern w:val="2"/>
      <w:sz w:val="21"/>
      <w:lang w:val="en-US" w:eastAsia="zh-CN" w:bidi="ar-SA"/>
    </w:rPr>
  </w:style>
  <w:style w:type="character" w:customStyle="1" w:styleId="96">
    <w:name w:val="批注框文本 Char"/>
    <w:link w:val="27"/>
    <w:qFormat/>
    <w:uiPriority w:val="0"/>
    <w:rPr>
      <w:rFonts w:eastAsia="宋体"/>
      <w:kern w:val="2"/>
      <w:sz w:val="18"/>
      <w:szCs w:val="18"/>
      <w:lang w:val="en-US" w:eastAsia="zh-CN" w:bidi="ar-SA"/>
    </w:rPr>
  </w:style>
  <w:style w:type="character" w:customStyle="1" w:styleId="97">
    <w:name w:val="Item List Char"/>
    <w:link w:val="98"/>
    <w:autoRedefine/>
    <w:qFormat/>
    <w:uiPriority w:val="0"/>
    <w:rPr>
      <w:rFonts w:eastAsia="宋体" w:cs="Arial"/>
      <w:kern w:val="2"/>
      <w:sz w:val="21"/>
      <w:szCs w:val="21"/>
      <w:lang w:val="en-US" w:eastAsia="zh-CN" w:bidi="ar-SA"/>
    </w:rPr>
  </w:style>
  <w:style w:type="paragraph" w:customStyle="1" w:styleId="98">
    <w:name w:val="Item List"/>
    <w:basedOn w:val="1"/>
    <w:link w:val="97"/>
    <w:qFormat/>
    <w:uiPriority w:val="0"/>
    <w:pPr>
      <w:widowControl/>
      <w:adjustRightInd w:val="0"/>
      <w:snapToGrid w:val="0"/>
      <w:spacing w:before="80" w:after="80" w:line="240" w:lineRule="atLeast"/>
      <w:ind w:left="2126" w:hanging="425"/>
      <w:jc w:val="left"/>
    </w:pPr>
    <w:rPr>
      <w:rFonts w:cs="Arial"/>
      <w:szCs w:val="21"/>
    </w:rPr>
  </w:style>
  <w:style w:type="character" w:customStyle="1" w:styleId="99">
    <w:name w:val="font9"/>
    <w:basedOn w:val="45"/>
    <w:autoRedefine/>
    <w:qFormat/>
    <w:uiPriority w:val="0"/>
  </w:style>
  <w:style w:type="character" w:customStyle="1" w:styleId="100">
    <w:name w:val="dw41"/>
    <w:qFormat/>
    <w:uiPriority w:val="0"/>
    <w:rPr>
      <w:color w:val="FFFFFF"/>
      <w:sz w:val="18"/>
      <w:szCs w:val="18"/>
      <w:u w:val="none"/>
    </w:rPr>
  </w:style>
  <w:style w:type="character" w:customStyle="1" w:styleId="101">
    <w:name w:val="（符号）邀请函中一、"/>
    <w:autoRedefine/>
    <w:qFormat/>
    <w:uiPriority w:val="0"/>
    <w:rPr>
      <w:rFonts w:ascii="黑体" w:hAnsi="黑体" w:eastAsia="黑体"/>
      <w:b/>
      <w:sz w:val="24"/>
    </w:rPr>
  </w:style>
  <w:style w:type="character" w:customStyle="1" w:styleId="102">
    <w:name w:val="普通文字 Char3"/>
    <w:autoRedefine/>
    <w:qFormat/>
    <w:uiPriority w:val="0"/>
    <w:rPr>
      <w:rFonts w:ascii="宋体" w:hAnsi="Courier New" w:eastAsia="宋体"/>
      <w:kern w:val="2"/>
      <w:sz w:val="21"/>
      <w:lang w:val="en-US" w:eastAsia="zh-CN" w:bidi="ar-SA"/>
    </w:rPr>
  </w:style>
  <w:style w:type="character" w:customStyle="1" w:styleId="103">
    <w:name w:val="标题 3 Char"/>
    <w:link w:val="4"/>
    <w:autoRedefine/>
    <w:qFormat/>
    <w:uiPriority w:val="0"/>
    <w:rPr>
      <w:rFonts w:eastAsia="宋体"/>
      <w:b/>
      <w:kern w:val="2"/>
      <w:sz w:val="32"/>
      <w:lang w:val="en-US" w:eastAsia="zh-CN" w:bidi="ar-SA"/>
    </w:rPr>
  </w:style>
  <w:style w:type="character" w:customStyle="1" w:styleId="104">
    <w:name w:val="a14baihang201"/>
    <w:autoRedefine/>
    <w:qFormat/>
    <w:uiPriority w:val="0"/>
    <w:rPr>
      <w:color w:val="000000"/>
      <w:sz w:val="23"/>
      <w:szCs w:val="23"/>
    </w:rPr>
  </w:style>
  <w:style w:type="character" w:customStyle="1" w:styleId="105">
    <w:name w:val="Char Char9"/>
    <w:autoRedefine/>
    <w:qFormat/>
    <w:uiPriority w:val="0"/>
    <w:rPr>
      <w:rFonts w:eastAsia="宋体"/>
      <w:kern w:val="2"/>
      <w:sz w:val="18"/>
      <w:szCs w:val="18"/>
      <w:lang w:val="en-US" w:eastAsia="zh-CN" w:bidi="ar-SA"/>
    </w:rPr>
  </w:style>
  <w:style w:type="character" w:customStyle="1" w:styleId="106">
    <w:name w:val="unnamed11"/>
    <w:qFormat/>
    <w:uiPriority w:val="0"/>
    <w:rPr>
      <w:sz w:val="18"/>
      <w:szCs w:val="18"/>
    </w:rPr>
  </w:style>
  <w:style w:type="character" w:customStyle="1" w:styleId="107">
    <w:name w:val="font21"/>
    <w:qFormat/>
    <w:uiPriority w:val="0"/>
    <w:rPr>
      <w:rFonts w:ascii="宋体" w:eastAsia="宋体"/>
      <w:color w:val="000000"/>
      <w:sz w:val="24"/>
      <w:szCs w:val="24"/>
      <w:u w:val="none"/>
      <w:vertAlign w:val="superscript"/>
    </w:rPr>
  </w:style>
  <w:style w:type="character" w:customStyle="1" w:styleId="108">
    <w:name w:val="标题 6 Char"/>
    <w:link w:val="8"/>
    <w:autoRedefine/>
    <w:qFormat/>
    <w:locked/>
    <w:uiPriority w:val="0"/>
    <w:rPr>
      <w:rFonts w:ascii="Arial" w:hAnsi="Arial" w:eastAsia="宋体"/>
      <w:b/>
      <w:bCs/>
      <w:sz w:val="28"/>
      <w:szCs w:val="18"/>
      <w:lang w:val="en-US" w:eastAsia="zh-CN" w:bidi="ar-SA"/>
    </w:rPr>
  </w:style>
  <w:style w:type="character" w:customStyle="1" w:styleId="109">
    <w:name w:val="正文文本缩进 Char"/>
    <w:link w:val="18"/>
    <w:autoRedefine/>
    <w:qFormat/>
    <w:locked/>
    <w:uiPriority w:val="0"/>
    <w:rPr>
      <w:rFonts w:ascii="宋体" w:hAnsi="宋体" w:eastAsia="宋体"/>
      <w:kern w:val="2"/>
      <w:sz w:val="28"/>
      <w:szCs w:val="24"/>
      <w:lang w:val="en-US" w:eastAsia="zh-CN" w:bidi="ar-SA"/>
    </w:rPr>
  </w:style>
  <w:style w:type="character" w:customStyle="1" w:styleId="110">
    <w:name w:val="Header Char"/>
    <w:autoRedefine/>
    <w:qFormat/>
    <w:locked/>
    <w:uiPriority w:val="0"/>
    <w:rPr>
      <w:rFonts w:cs="Times New Roman"/>
      <w:sz w:val="18"/>
    </w:rPr>
  </w:style>
  <w:style w:type="character" w:customStyle="1" w:styleId="111">
    <w:name w:val="span_paramvalue"/>
    <w:basedOn w:val="45"/>
    <w:autoRedefine/>
    <w:qFormat/>
    <w:uiPriority w:val="0"/>
  </w:style>
  <w:style w:type="character" w:customStyle="1" w:styleId="112">
    <w:name w:val="fontstyle01"/>
    <w:autoRedefine/>
    <w:qFormat/>
    <w:uiPriority w:val="0"/>
    <w:rPr>
      <w:rFonts w:hint="eastAsia" w:ascii="华文中宋" w:hAnsi="华文中宋" w:eastAsia="华文中宋"/>
      <w:color w:val="000000"/>
      <w:sz w:val="24"/>
      <w:szCs w:val="24"/>
    </w:rPr>
  </w:style>
  <w:style w:type="character" w:customStyle="1" w:styleId="113">
    <w:name w:val="Char Char11"/>
    <w:link w:val="114"/>
    <w:autoRedefine/>
    <w:qFormat/>
    <w:uiPriority w:val="0"/>
    <w:rPr>
      <w:rFonts w:eastAsia="宋体"/>
      <w:kern w:val="2"/>
      <w:sz w:val="24"/>
      <w:lang w:bidi="ar-SA"/>
    </w:rPr>
  </w:style>
  <w:style w:type="paragraph" w:customStyle="1" w:styleId="114">
    <w:name w:val="正文文本缩进 Char Char"/>
    <w:basedOn w:val="1"/>
    <w:link w:val="113"/>
    <w:autoRedefine/>
    <w:qFormat/>
    <w:uiPriority w:val="0"/>
    <w:pPr>
      <w:widowControl/>
      <w:spacing w:after="120"/>
      <w:ind w:left="420" w:leftChars="200"/>
      <w:jc w:val="left"/>
    </w:pPr>
    <w:rPr>
      <w:sz w:val="24"/>
      <w:szCs w:val="20"/>
    </w:rPr>
  </w:style>
  <w:style w:type="character" w:customStyle="1" w:styleId="115">
    <w:name w:val="op-map-singlepoint-info-right1"/>
    <w:autoRedefine/>
    <w:qFormat/>
    <w:uiPriority w:val="0"/>
  </w:style>
  <w:style w:type="character" w:customStyle="1" w:styleId="116">
    <w:name w:val="页码1"/>
    <w:autoRedefine/>
    <w:qFormat/>
    <w:uiPriority w:val="0"/>
    <w:rPr>
      <w:rFonts w:cs="Times New Roman"/>
    </w:rPr>
  </w:style>
  <w:style w:type="character" w:customStyle="1" w:styleId="117">
    <w:name w:val="正文缩进 字符"/>
    <w:autoRedefine/>
    <w:qFormat/>
    <w:uiPriority w:val="0"/>
    <w:rPr>
      <w:kern w:val="2"/>
      <w:sz w:val="21"/>
      <w:szCs w:val="22"/>
    </w:rPr>
  </w:style>
  <w:style w:type="character" w:customStyle="1" w:styleId="118">
    <w:name w:val="页眉 Char"/>
    <w:link w:val="29"/>
    <w:autoRedefine/>
    <w:qFormat/>
    <w:uiPriority w:val="0"/>
    <w:rPr>
      <w:rFonts w:eastAsia="宋体"/>
      <w:kern w:val="2"/>
      <w:sz w:val="18"/>
      <w:szCs w:val="18"/>
      <w:lang w:val="en-US" w:eastAsia="zh-CN" w:bidi="ar-SA"/>
    </w:rPr>
  </w:style>
  <w:style w:type="character" w:customStyle="1" w:styleId="119">
    <w:name w:val="title1"/>
    <w:autoRedefine/>
    <w:qFormat/>
    <w:uiPriority w:val="0"/>
    <w:rPr>
      <w:b/>
      <w:bCs/>
      <w:color w:val="FFFFFF"/>
      <w:sz w:val="24"/>
      <w:szCs w:val="24"/>
    </w:rPr>
  </w:style>
  <w:style w:type="character" w:customStyle="1" w:styleId="120">
    <w:name w:val="style121"/>
    <w:qFormat/>
    <w:uiPriority w:val="0"/>
    <w:rPr>
      <w:b/>
      <w:bCs/>
      <w:color w:val="000000"/>
    </w:rPr>
  </w:style>
  <w:style w:type="character" w:customStyle="1" w:styleId="121">
    <w:name w:val="批注主题 Char"/>
    <w:link w:val="41"/>
    <w:autoRedefine/>
    <w:qFormat/>
    <w:locked/>
    <w:uiPriority w:val="0"/>
    <w:rPr>
      <w:rFonts w:eastAsia="宋体"/>
      <w:b/>
      <w:bCs/>
      <w:kern w:val="2"/>
      <w:sz w:val="21"/>
      <w:szCs w:val="24"/>
      <w:lang w:val="en-US" w:eastAsia="zh-CN" w:bidi="ar-SA"/>
    </w:rPr>
  </w:style>
  <w:style w:type="character" w:customStyle="1" w:styleId="122">
    <w:name w:val="Heading 3 Char"/>
    <w:autoRedefine/>
    <w:qFormat/>
    <w:locked/>
    <w:uiPriority w:val="0"/>
    <w:rPr>
      <w:rFonts w:cs="Times New Roman"/>
      <w:b/>
      <w:kern w:val="2"/>
      <w:sz w:val="32"/>
    </w:rPr>
  </w:style>
  <w:style w:type="character" w:customStyle="1" w:styleId="123">
    <w:name w:val="标题 5 Char"/>
    <w:link w:val="7"/>
    <w:autoRedefine/>
    <w:qFormat/>
    <w:locked/>
    <w:uiPriority w:val="0"/>
    <w:rPr>
      <w:rFonts w:eastAsia="宋体"/>
      <w:b/>
      <w:bCs/>
      <w:sz w:val="28"/>
      <w:szCs w:val="28"/>
      <w:lang w:val="en-US" w:eastAsia="zh-CN" w:bidi="ar-SA"/>
    </w:rPr>
  </w:style>
  <w:style w:type="character" w:customStyle="1" w:styleId="124">
    <w:name w:val="font41"/>
    <w:autoRedefine/>
    <w:qFormat/>
    <w:uiPriority w:val="0"/>
    <w:rPr>
      <w:rFonts w:ascii="宋体" w:eastAsia="宋体"/>
      <w:color w:val="000000"/>
      <w:sz w:val="22"/>
      <w:szCs w:val="22"/>
      <w:u w:val="none"/>
      <w:vertAlign w:val="superscript"/>
    </w:rPr>
  </w:style>
  <w:style w:type="character" w:customStyle="1" w:styleId="125">
    <w:name w:val="页脚 Char"/>
    <w:link w:val="28"/>
    <w:autoRedefine/>
    <w:qFormat/>
    <w:uiPriority w:val="0"/>
    <w:rPr>
      <w:rFonts w:eastAsia="宋体"/>
      <w:kern w:val="2"/>
      <w:sz w:val="18"/>
      <w:lang w:val="en-US" w:eastAsia="zh-CN" w:bidi="ar-SA"/>
    </w:rPr>
  </w:style>
  <w:style w:type="character" w:customStyle="1" w:styleId="126">
    <w:name w:val="正文文本缩进 2 Char"/>
    <w:link w:val="26"/>
    <w:autoRedefine/>
    <w:qFormat/>
    <w:locked/>
    <w:uiPriority w:val="0"/>
    <w:rPr>
      <w:rFonts w:eastAsia="宋体"/>
      <w:kern w:val="2"/>
      <w:sz w:val="28"/>
      <w:szCs w:val="24"/>
      <w:lang w:val="en-US" w:eastAsia="zh-CN" w:bidi="ar-SA"/>
    </w:rPr>
  </w:style>
  <w:style w:type="character" w:customStyle="1" w:styleId="127">
    <w:name w:val="en1"/>
    <w:autoRedefine/>
    <w:qFormat/>
    <w:uiPriority w:val="0"/>
    <w:rPr>
      <w:rFonts w:hint="default" w:ascii="Arial" w:hAnsi="Arial" w:cs="Arial"/>
      <w:sz w:val="20"/>
      <w:szCs w:val="20"/>
    </w:rPr>
  </w:style>
  <w:style w:type="character" w:customStyle="1" w:styleId="128">
    <w:name w:val="纯文本 字符1"/>
    <w:autoRedefine/>
    <w:semiHidden/>
    <w:qFormat/>
    <w:locked/>
    <w:uiPriority w:val="0"/>
    <w:rPr>
      <w:rFonts w:ascii="宋体" w:hAnsi="Courier New"/>
      <w:kern w:val="2"/>
      <w:sz w:val="21"/>
    </w:rPr>
  </w:style>
  <w:style w:type="character" w:customStyle="1" w:styleId="129">
    <w:name w:val="Heading 1 Char"/>
    <w:autoRedefine/>
    <w:qFormat/>
    <w:locked/>
    <w:uiPriority w:val="0"/>
    <w:rPr>
      <w:rFonts w:ascii="宋体" w:eastAsia="宋体" w:cs="Times New Roman"/>
      <w:b/>
      <w:kern w:val="44"/>
      <w:sz w:val="32"/>
    </w:rPr>
  </w:style>
  <w:style w:type="character" w:customStyle="1" w:styleId="130">
    <w:name w:val="tpc_content1"/>
    <w:autoRedefine/>
    <w:qFormat/>
    <w:uiPriority w:val="0"/>
    <w:rPr>
      <w:sz w:val="20"/>
      <w:szCs w:val="20"/>
    </w:rPr>
  </w:style>
  <w:style w:type="character" w:customStyle="1" w:styleId="131">
    <w:name w:val="Texte Helvética 9"/>
    <w:autoRedefine/>
    <w:qFormat/>
    <w:uiPriority w:val="0"/>
    <w:rPr>
      <w:rFonts w:ascii="Helvetica" w:hAnsi="Helvetica" w:cs="Helvetica"/>
      <w:sz w:val="18"/>
      <w:szCs w:val="18"/>
      <w:lang w:bidi="ar-SA"/>
    </w:rPr>
  </w:style>
  <w:style w:type="character" w:customStyle="1" w:styleId="132">
    <w:name w:val="普通文字 Char1"/>
    <w:qFormat/>
    <w:uiPriority w:val="0"/>
    <w:rPr>
      <w:rFonts w:ascii="宋体" w:hAnsi="Courier New" w:eastAsia="宋体"/>
      <w:kern w:val="2"/>
      <w:sz w:val="21"/>
      <w:lang w:val="en-US" w:eastAsia="zh-CN" w:bidi="ar-SA"/>
    </w:rPr>
  </w:style>
  <w:style w:type="character" w:customStyle="1" w:styleId="133">
    <w:name w:val="列出段落字符"/>
    <w:link w:val="134"/>
    <w:autoRedefine/>
    <w:qFormat/>
    <w:locked/>
    <w:uiPriority w:val="0"/>
    <w:rPr>
      <w:rFonts w:eastAsia="宋体"/>
      <w:kern w:val="2"/>
      <w:sz w:val="18"/>
      <w:szCs w:val="18"/>
      <w:lang w:val="en-US" w:eastAsia="zh-CN" w:bidi="ar-SA"/>
    </w:rPr>
  </w:style>
  <w:style w:type="paragraph" w:customStyle="1" w:styleId="134">
    <w:name w:val="列出段落11"/>
    <w:basedOn w:val="1"/>
    <w:link w:val="133"/>
    <w:autoRedefine/>
    <w:qFormat/>
    <w:uiPriority w:val="0"/>
    <w:pPr>
      <w:ind w:firstLine="420" w:firstLineChars="200"/>
    </w:pPr>
    <w:rPr>
      <w:sz w:val="18"/>
      <w:szCs w:val="18"/>
    </w:rPr>
  </w:style>
  <w:style w:type="character" w:customStyle="1" w:styleId="135">
    <w:name w:val="font11"/>
    <w:autoRedefine/>
    <w:qFormat/>
    <w:uiPriority w:val="0"/>
    <w:rPr>
      <w:rFonts w:ascii="宋体" w:eastAsia="宋体"/>
      <w:color w:val="000000"/>
      <w:sz w:val="22"/>
      <w:szCs w:val="22"/>
      <w:u w:val="none"/>
    </w:rPr>
  </w:style>
  <w:style w:type="character" w:customStyle="1" w:styleId="136">
    <w:name w:val="纯文本 Char"/>
    <w:link w:val="23"/>
    <w:autoRedefine/>
    <w:qFormat/>
    <w:uiPriority w:val="0"/>
    <w:rPr>
      <w:rFonts w:ascii="宋体" w:hAnsi="Courier New" w:eastAsia="宋体"/>
      <w:kern w:val="2"/>
      <w:sz w:val="21"/>
      <w:lang w:val="en-US" w:eastAsia="zh-CN" w:bidi="ar-SA"/>
    </w:rPr>
  </w:style>
  <w:style w:type="character" w:customStyle="1" w:styleId="137">
    <w:name w:val="Heading 2 Char"/>
    <w:qFormat/>
    <w:locked/>
    <w:uiPriority w:val="0"/>
    <w:rPr>
      <w:rFonts w:ascii="华文中宋" w:eastAsia="华文中宋" w:cs="Times New Roman"/>
      <w:b/>
      <w:kern w:val="2"/>
      <w:sz w:val="32"/>
    </w:rPr>
  </w:style>
  <w:style w:type="character" w:customStyle="1" w:styleId="138">
    <w:name w:val="正文文本 3 Char"/>
    <w:link w:val="16"/>
    <w:qFormat/>
    <w:uiPriority w:val="0"/>
    <w:rPr>
      <w:kern w:val="2"/>
      <w:sz w:val="16"/>
      <w:szCs w:val="16"/>
    </w:rPr>
  </w:style>
  <w:style w:type="character" w:customStyle="1" w:styleId="139">
    <w:name w:val="Table Text Char"/>
    <w:link w:val="140"/>
    <w:autoRedefine/>
    <w:qFormat/>
    <w:uiPriority w:val="0"/>
    <w:rPr>
      <w:rFonts w:eastAsia="宋体"/>
      <w:snapToGrid w:val="0"/>
      <w:sz w:val="21"/>
      <w:szCs w:val="21"/>
      <w:lang w:bidi="ar-SA"/>
    </w:rPr>
  </w:style>
  <w:style w:type="paragraph" w:customStyle="1" w:styleId="140">
    <w:name w:val="Table Text"/>
    <w:basedOn w:val="1"/>
    <w:link w:val="139"/>
    <w:autoRedefine/>
    <w:qFormat/>
    <w:uiPriority w:val="0"/>
    <w:pPr>
      <w:topLinePunct/>
      <w:adjustRightInd w:val="0"/>
      <w:snapToGrid w:val="0"/>
      <w:spacing w:before="80" w:after="80" w:line="240" w:lineRule="atLeast"/>
      <w:jc w:val="left"/>
    </w:pPr>
    <w:rPr>
      <w:snapToGrid w:val="0"/>
      <w:kern w:val="0"/>
      <w:szCs w:val="21"/>
    </w:rPr>
  </w:style>
  <w:style w:type="character" w:customStyle="1" w:styleId="141">
    <w:name w:val="Normal Indent Char"/>
    <w:autoRedefine/>
    <w:qFormat/>
    <w:locked/>
    <w:uiPriority w:val="0"/>
    <w:rPr>
      <w:rFonts w:ascii="Times New Roman" w:hAnsi="Times New Roman" w:eastAsia="宋体"/>
      <w:sz w:val="24"/>
    </w:rPr>
  </w:style>
  <w:style w:type="character" w:customStyle="1" w:styleId="142">
    <w:name w:val="普通文字 Char4"/>
    <w:autoRedefine/>
    <w:qFormat/>
    <w:uiPriority w:val="0"/>
    <w:rPr>
      <w:rFonts w:ascii="宋体" w:hAnsi="Courier New" w:eastAsia="宋体"/>
      <w:kern w:val="2"/>
      <w:sz w:val="21"/>
      <w:lang w:val="en-US" w:eastAsia="zh-CN" w:bidi="ar-SA"/>
    </w:rPr>
  </w:style>
  <w:style w:type="character" w:customStyle="1" w:styleId="143">
    <w:name w:val="font71"/>
    <w:autoRedefine/>
    <w:qFormat/>
    <w:uiPriority w:val="0"/>
    <w:rPr>
      <w:rFonts w:ascii="宋体" w:eastAsia="宋体"/>
      <w:color w:val="000000"/>
      <w:sz w:val="24"/>
      <w:szCs w:val="24"/>
      <w:u w:val="none"/>
      <w:vertAlign w:val="superscript"/>
    </w:rPr>
  </w:style>
  <w:style w:type="character" w:customStyle="1" w:styleId="144">
    <w:name w:val="样式 正文首行缩进 + (符号) 宋体1 Char"/>
    <w:link w:val="145"/>
    <w:autoRedefine/>
    <w:qFormat/>
    <w:uiPriority w:val="0"/>
    <w:rPr>
      <w:rFonts w:eastAsia="宋体"/>
      <w:sz w:val="24"/>
      <w:lang w:val="en-US" w:eastAsia="zh-CN" w:bidi="ar-SA"/>
    </w:rPr>
  </w:style>
  <w:style w:type="paragraph" w:customStyle="1" w:styleId="145">
    <w:name w:val="样式 正文首行缩进 + (符号) 宋体1"/>
    <w:basedOn w:val="42"/>
    <w:link w:val="144"/>
    <w:autoRedefine/>
    <w:qFormat/>
    <w:uiPriority w:val="0"/>
    <w:pPr>
      <w:widowControl/>
      <w:spacing w:line="360" w:lineRule="auto"/>
      <w:ind w:firstLine="200" w:firstLineChars="200"/>
      <w:jc w:val="left"/>
    </w:pPr>
    <w:rPr>
      <w:kern w:val="0"/>
      <w:sz w:val="24"/>
      <w:szCs w:val="20"/>
    </w:rPr>
  </w:style>
  <w:style w:type="character" w:customStyle="1" w:styleId="146">
    <w:name w:val="ca-8"/>
    <w:basedOn w:val="45"/>
    <w:autoRedefine/>
    <w:qFormat/>
    <w:uiPriority w:val="0"/>
  </w:style>
  <w:style w:type="character" w:customStyle="1" w:styleId="147">
    <w:name w:val="e1"/>
    <w:basedOn w:val="45"/>
    <w:autoRedefine/>
    <w:qFormat/>
    <w:uiPriority w:val="0"/>
  </w:style>
  <w:style w:type="character" w:customStyle="1" w:styleId="148">
    <w:name w:val="普通文字 Char2"/>
    <w:autoRedefine/>
    <w:qFormat/>
    <w:uiPriority w:val="0"/>
    <w:rPr>
      <w:rFonts w:ascii="宋体" w:hAnsi="Courier New" w:eastAsia="宋体"/>
      <w:kern w:val="2"/>
      <w:sz w:val="21"/>
      <w:lang w:val="en-US" w:eastAsia="zh-CN" w:bidi="ar-SA"/>
    </w:rPr>
  </w:style>
  <w:style w:type="character" w:customStyle="1" w:styleId="149">
    <w:name w:val="apple-converted-space"/>
    <w:autoRedefine/>
    <w:qFormat/>
    <w:uiPriority w:val="0"/>
  </w:style>
  <w:style w:type="character" w:customStyle="1" w:styleId="150">
    <w:name w:val="标题 2 字符"/>
    <w:autoRedefine/>
    <w:semiHidden/>
    <w:qFormat/>
    <w:uiPriority w:val="0"/>
    <w:rPr>
      <w:rFonts w:ascii="Arial" w:hAnsi="Arial" w:eastAsia="黑体" w:cs="Times New Roman"/>
      <w:b/>
      <w:bCs/>
      <w:sz w:val="32"/>
      <w:szCs w:val="32"/>
    </w:rPr>
  </w:style>
  <w:style w:type="paragraph" w:customStyle="1" w:styleId="151">
    <w:name w:val="样式 Arial 9 + 两端对齐 段前: 2 磅 行距: 1.5 倍行距"/>
    <w:basedOn w:val="152"/>
    <w:autoRedefine/>
    <w:qFormat/>
    <w:uiPriority w:val="0"/>
    <w:pPr>
      <w:autoSpaceDE w:val="0"/>
      <w:autoSpaceDN w:val="0"/>
      <w:spacing w:before="40" w:line="360" w:lineRule="auto"/>
      <w:ind w:left="1133" w:leftChars="1133"/>
    </w:pPr>
    <w:rPr>
      <w:rFonts w:cs="宋体"/>
      <w:szCs w:val="20"/>
    </w:rPr>
  </w:style>
  <w:style w:type="paragraph" w:customStyle="1" w:styleId="152">
    <w:name w:val="Arial 9"/>
    <w:basedOn w:val="1"/>
    <w:autoRedefine/>
    <w:qFormat/>
    <w:uiPriority w:val="0"/>
    <w:rPr>
      <w:rFonts w:ascii="Arial" w:hAnsi="Arial" w:cs="Arial"/>
      <w:sz w:val="18"/>
      <w:szCs w:val="18"/>
      <w:lang w:val="fr-FR" w:eastAsia="fr-FR"/>
    </w:rPr>
  </w:style>
  <w:style w:type="paragraph" w:customStyle="1" w:styleId="153">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4">
    <w:name w:val="样式 样式 样式 标题 2 + 宋体 五号 非加粗 黑色 + 段前: 6 磅 段后: 0 磅 行距: 单倍行距 + 段前: 12..."/>
    <w:basedOn w:val="1"/>
    <w:autoRedefine/>
    <w:qFormat/>
    <w:uiPriority w:val="0"/>
    <w:pPr>
      <w:keepNext/>
      <w:keepLines/>
      <w:tabs>
        <w:tab w:val="left" w:pos="1680"/>
        <w:tab w:val="left" w:pos="2100"/>
      </w:tabs>
      <w:adjustRightInd w:val="0"/>
      <w:spacing w:before="240"/>
      <w:ind w:left="2100" w:hanging="420"/>
      <w:jc w:val="left"/>
      <w:textAlignment w:val="baseline"/>
      <w:outlineLvl w:val="1"/>
    </w:pPr>
    <w:rPr>
      <w:rFonts w:ascii="宋体" w:hAnsi="宋体" w:cs="宋体"/>
      <w:color w:val="000000"/>
      <w:kern w:val="0"/>
      <w:szCs w:val="20"/>
    </w:rPr>
  </w:style>
  <w:style w:type="paragraph" w:customStyle="1" w:styleId="155">
    <w:name w:val="Aufzählung"/>
    <w:basedOn w:val="1"/>
    <w:next w:val="1"/>
    <w:autoRedefine/>
    <w:qFormat/>
    <w:uiPriority w:val="0"/>
    <w:pPr>
      <w:keepLines/>
      <w:widowControl/>
      <w:tabs>
        <w:tab w:val="left" w:pos="113"/>
      </w:tabs>
      <w:spacing w:line="228" w:lineRule="exact"/>
      <w:ind w:left="113" w:hanging="113"/>
      <w:jc w:val="left"/>
    </w:pPr>
    <w:rPr>
      <w:rFonts w:ascii="MetaPlusLF" w:hAnsi="MetaPlusLF"/>
      <w:kern w:val="0"/>
      <w:sz w:val="15"/>
      <w:szCs w:val="20"/>
      <w:lang w:val="de-DE" w:eastAsia="de-DE"/>
    </w:rPr>
  </w:style>
  <w:style w:type="paragraph" w:customStyle="1" w:styleId="156">
    <w:name w:val="样式 A2-texte + 加粗"/>
    <w:basedOn w:val="157"/>
    <w:autoRedefine/>
    <w:qFormat/>
    <w:uiPriority w:val="0"/>
    <w:pPr>
      <w:autoSpaceDE w:val="0"/>
      <w:autoSpaceDN w:val="0"/>
    </w:pPr>
    <w:rPr>
      <w:rFonts w:ascii="黑体" w:eastAsia="黑体"/>
      <w:bCs/>
      <w:lang w:val="zh-CN" w:eastAsia="zh-CN"/>
    </w:rPr>
  </w:style>
  <w:style w:type="paragraph" w:customStyle="1" w:styleId="157">
    <w:name w:val="A2-texte"/>
    <w:basedOn w:val="1"/>
    <w:autoRedefine/>
    <w:qFormat/>
    <w:uiPriority w:val="0"/>
    <w:pPr>
      <w:spacing w:before="1" w:after="1"/>
      <w:ind w:left="1134"/>
    </w:pPr>
    <w:rPr>
      <w:rFonts w:ascii="Arial" w:hAnsi="Arial" w:cs="Arial"/>
      <w:color w:val="000000"/>
      <w:sz w:val="18"/>
      <w:szCs w:val="18"/>
      <w:lang w:val="fr-FR" w:eastAsia="fr-FR"/>
    </w:rPr>
  </w:style>
  <w:style w:type="paragraph" w:customStyle="1" w:styleId="158">
    <w:name w:val="Char1"/>
    <w:basedOn w:val="1"/>
    <w:autoRedefine/>
    <w:qFormat/>
    <w:uiPriority w:val="0"/>
    <w:rPr>
      <w:rFonts w:ascii="Tahoma" w:hAnsi="Tahoma"/>
      <w:sz w:val="24"/>
      <w:szCs w:val="20"/>
    </w:rPr>
  </w:style>
  <w:style w:type="paragraph" w:customStyle="1" w:styleId="159">
    <w:name w:val="默认段落字体 Para Char Char Char Char Char Char Char"/>
    <w:basedOn w:val="1"/>
    <w:next w:val="1"/>
    <w:autoRedefine/>
    <w:semiHidden/>
    <w:qFormat/>
    <w:uiPriority w:val="0"/>
    <w:rPr>
      <w:rFonts w:ascii="Tahoma" w:hAnsi="Tahoma"/>
      <w:sz w:val="24"/>
      <w:szCs w:val="20"/>
    </w:rPr>
  </w:style>
  <w:style w:type="paragraph" w:customStyle="1" w:styleId="160">
    <w:name w:val="Char Char2"/>
    <w:basedOn w:val="13"/>
    <w:autoRedefine/>
    <w:qFormat/>
    <w:uiPriority w:val="0"/>
  </w:style>
  <w:style w:type="paragraph" w:customStyle="1" w:styleId="161">
    <w:name w:val="mid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2">
    <w:name w:val="样式 A2-texte + 左侧:  4 厘米 段前: 0 磅 段后: 0 磅 行距: 1.5 倍行距"/>
    <w:basedOn w:val="157"/>
    <w:autoRedefine/>
    <w:qFormat/>
    <w:uiPriority w:val="0"/>
    <w:pPr>
      <w:autoSpaceDE w:val="0"/>
      <w:autoSpaceDN w:val="0"/>
      <w:spacing w:before="0" w:after="0" w:line="360" w:lineRule="auto"/>
      <w:ind w:left="2268"/>
    </w:pPr>
    <w:rPr>
      <w:rFonts w:cs="宋体"/>
      <w:szCs w:val="20"/>
    </w:rPr>
  </w:style>
  <w:style w:type="paragraph" w:customStyle="1" w:styleId="163">
    <w:name w:val="普通(网站)1"/>
    <w:basedOn w:val="1"/>
    <w:autoRedefine/>
    <w:qFormat/>
    <w:uiPriority w:val="0"/>
    <w:pPr>
      <w:widowControl/>
      <w:spacing w:before="240" w:after="240"/>
      <w:jc w:val="left"/>
    </w:pPr>
    <w:rPr>
      <w:rFonts w:ascii="宋体" w:hAnsi="宋体" w:cs="宋体"/>
      <w:kern w:val="0"/>
      <w:sz w:val="24"/>
    </w:rPr>
  </w:style>
  <w:style w:type="paragraph" w:customStyle="1" w:styleId="164">
    <w:name w:val="style9"/>
    <w:basedOn w:val="1"/>
    <w:autoRedefine/>
    <w:qFormat/>
    <w:uiPriority w:val="0"/>
    <w:pPr>
      <w:widowControl/>
      <w:spacing w:before="100" w:beforeAutospacing="1" w:after="100" w:afterAutospacing="1"/>
      <w:jc w:val="left"/>
    </w:pPr>
    <w:rPr>
      <w:rFonts w:ascii="宋体"/>
      <w:color w:val="666666"/>
      <w:kern w:val="0"/>
      <w:sz w:val="24"/>
    </w:rPr>
  </w:style>
  <w:style w:type="paragraph" w:customStyle="1" w:styleId="165">
    <w:name w:val="样式1"/>
    <w:basedOn w:val="1"/>
    <w:autoRedefine/>
    <w:qFormat/>
    <w:uiPriority w:val="0"/>
    <w:pPr>
      <w:widowControl/>
      <w:jc w:val="center"/>
    </w:pPr>
    <w:rPr>
      <w:rFonts w:ascii="宋体" w:hAnsi="宋体" w:cs="Arial"/>
      <w:bCs/>
      <w:kern w:val="0"/>
      <w:sz w:val="24"/>
      <w:u w:val="single"/>
    </w:rPr>
  </w:style>
  <w:style w:type="paragraph" w:customStyle="1" w:styleId="166">
    <w:name w:val="Heading Left"/>
    <w:basedOn w:val="1"/>
    <w:autoRedefine/>
    <w:qFormat/>
    <w:uiPriority w:val="0"/>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167">
    <w:name w:val="xl24"/>
    <w:basedOn w:val="1"/>
    <w:autoRedefine/>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68">
    <w:name w:val="pa-1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9">
    <w:name w:val="09正文_wh"/>
    <w:autoRedefine/>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70">
    <w:name w:val="论文正文"/>
    <w:basedOn w:val="1"/>
    <w:autoRedefine/>
    <w:qFormat/>
    <w:uiPriority w:val="0"/>
    <w:pPr>
      <w:spacing w:line="360" w:lineRule="auto"/>
      <w:ind w:firstLine="540" w:firstLineChars="192"/>
    </w:pPr>
    <w:rPr>
      <w:rFonts w:ascii="宋体" w:hAnsi="宋体"/>
      <w:b/>
      <w:bCs/>
      <w:color w:val="000000"/>
      <w:sz w:val="28"/>
      <w:szCs w:val="28"/>
    </w:rPr>
  </w:style>
  <w:style w:type="paragraph" w:customStyle="1" w:styleId="171">
    <w:name w:val="条2"/>
    <w:basedOn w:val="1"/>
    <w:next w:val="1"/>
    <w:autoRedefine/>
    <w:qFormat/>
    <w:uiPriority w:val="0"/>
    <w:pPr>
      <w:ind w:left="1040"/>
      <w:outlineLvl w:val="1"/>
    </w:pPr>
    <w:rPr>
      <w:rFonts w:ascii="黑体" w:eastAsia="黑体"/>
      <w:kern w:val="21"/>
      <w:szCs w:val="20"/>
    </w:rPr>
  </w:style>
  <w:style w:type="paragraph" w:customStyle="1" w:styleId="172">
    <w:name w:val="标准正文"/>
    <w:basedOn w:val="1"/>
    <w:next w:val="33"/>
    <w:autoRedefine/>
    <w:qFormat/>
    <w:uiPriority w:val="0"/>
    <w:pPr>
      <w:spacing w:before="60" w:after="60" w:line="360" w:lineRule="auto"/>
      <w:ind w:firstLine="482"/>
    </w:pPr>
    <w:rPr>
      <w:rFonts w:ascii="宋体" w:hAnsi="宋体" w:cs="宋体"/>
      <w:sz w:val="24"/>
    </w:rPr>
  </w:style>
  <w:style w:type="paragraph" w:customStyle="1" w:styleId="173">
    <w:name w:val="Char Char Char Char"/>
    <w:basedOn w:val="1"/>
    <w:autoRedefine/>
    <w:qFormat/>
    <w:uiPriority w:val="0"/>
    <w:rPr>
      <w:rFonts w:ascii="Tahoma" w:hAnsi="Tahoma"/>
      <w:sz w:val="24"/>
      <w:szCs w:val="20"/>
    </w:rPr>
  </w:style>
  <w:style w:type="paragraph" w:customStyle="1" w:styleId="174">
    <w:name w:val="列出段落2"/>
    <w:basedOn w:val="1"/>
    <w:autoRedefine/>
    <w:qFormat/>
    <w:uiPriority w:val="0"/>
    <w:pPr>
      <w:ind w:firstLine="420" w:firstLineChars="200"/>
    </w:pPr>
    <w:rPr>
      <w:szCs w:val="22"/>
    </w:rPr>
  </w:style>
  <w:style w:type="paragraph" w:customStyle="1" w:styleId="175">
    <w:name w:val="10-sinobest-标注（3）"/>
    <w:basedOn w:val="1"/>
    <w:autoRedefine/>
    <w:qFormat/>
    <w:uiPriority w:val="0"/>
    <w:pPr>
      <w:tabs>
        <w:tab w:val="left" w:pos="840"/>
      </w:tabs>
      <w:spacing w:line="360" w:lineRule="auto"/>
      <w:ind w:left="501" w:hanging="360"/>
    </w:pPr>
    <w:rPr>
      <w:rFonts w:ascii="Times New Roman" w:hAnsi="Times New Roman"/>
      <w:sz w:val="24"/>
    </w:rPr>
  </w:style>
  <w:style w:type="paragraph" w:customStyle="1" w:styleId="176">
    <w:name w:val="pit正文"/>
    <w:basedOn w:val="1"/>
    <w:autoRedefine/>
    <w:qFormat/>
    <w:uiPriority w:val="0"/>
    <w:pPr>
      <w:spacing w:line="400" w:lineRule="exact"/>
    </w:pPr>
    <w:rPr>
      <w:spacing w:val="20"/>
      <w:sz w:val="24"/>
      <w:szCs w:val="20"/>
    </w:rPr>
  </w:style>
  <w:style w:type="paragraph" w:customStyle="1" w:styleId="177">
    <w:name w:val="MM Topic 8"/>
    <w:basedOn w:val="10"/>
    <w:next w:val="178"/>
    <w:autoRedefine/>
    <w:qFormat/>
    <w:uiPriority w:val="0"/>
    <w:pPr>
      <w:tabs>
        <w:tab w:val="left" w:pos="4394"/>
      </w:tabs>
    </w:pPr>
    <w:rPr>
      <w:rFonts w:ascii="Arial" w:hAnsi="Arial" w:eastAsia="黑体"/>
    </w:rPr>
  </w:style>
  <w:style w:type="paragraph" w:customStyle="1" w:styleId="178">
    <w:name w:val="文章正文"/>
    <w:basedOn w:val="1"/>
    <w:autoRedefine/>
    <w:qFormat/>
    <w:uiPriority w:val="0"/>
    <w:pPr>
      <w:spacing w:line="360" w:lineRule="auto"/>
      <w:ind w:firstLine="420"/>
    </w:pPr>
    <w:rPr>
      <w:sz w:val="24"/>
    </w:rPr>
  </w:style>
  <w:style w:type="paragraph" w:customStyle="1" w:styleId="179">
    <w:name w:val="RD Bullet1"/>
    <w:basedOn w:val="1"/>
    <w:qFormat/>
    <w:uiPriority w:val="0"/>
    <w:pPr>
      <w:widowControl/>
      <w:tabs>
        <w:tab w:val="left" w:pos="367"/>
      </w:tabs>
      <w:ind w:left="367" w:hanging="367"/>
      <w:jc w:val="left"/>
    </w:pPr>
    <w:rPr>
      <w:rFonts w:cs="Calibri"/>
      <w:color w:val="000000"/>
      <w:kern w:val="0"/>
      <w:sz w:val="24"/>
      <w:lang w:eastAsia="en-US"/>
    </w:rPr>
  </w:style>
  <w:style w:type="paragraph" w:customStyle="1" w:styleId="180">
    <w:name w:val="样式 正文首行缩进 + 首行缩进:  2 字符1"/>
    <w:basedOn w:val="42"/>
    <w:qFormat/>
    <w:uiPriority w:val="0"/>
    <w:pPr>
      <w:widowControl/>
      <w:spacing w:line="360" w:lineRule="auto"/>
      <w:ind w:firstLine="200" w:firstLineChars="200"/>
      <w:jc w:val="left"/>
    </w:pPr>
    <w:rPr>
      <w:rFonts w:ascii="Times New Roman" w:hAnsi="Times New Roman" w:cs="宋体"/>
      <w:kern w:val="0"/>
      <w:sz w:val="24"/>
      <w:szCs w:val="20"/>
    </w:rPr>
  </w:style>
  <w:style w:type="paragraph" w:customStyle="1" w:styleId="181">
    <w:name w:val="style10"/>
    <w:basedOn w:val="1"/>
    <w:autoRedefine/>
    <w:qFormat/>
    <w:uiPriority w:val="0"/>
    <w:pPr>
      <w:widowControl/>
      <w:spacing w:before="100" w:beforeAutospacing="1" w:after="100" w:afterAutospacing="1"/>
      <w:jc w:val="left"/>
    </w:pPr>
    <w:rPr>
      <w:rFonts w:ascii="宋体"/>
      <w:b/>
      <w:bCs/>
      <w:color w:val="339966"/>
      <w:kern w:val="0"/>
      <w:sz w:val="24"/>
    </w:rPr>
  </w:style>
  <w:style w:type="paragraph" w:customStyle="1" w:styleId="182">
    <w:name w:val="表格"/>
    <w:basedOn w:val="1"/>
    <w:autoRedefine/>
    <w:qFormat/>
    <w:uiPriority w:val="0"/>
    <w:pPr>
      <w:spacing w:line="400" w:lineRule="exact"/>
    </w:pPr>
    <w:rPr>
      <w:sz w:val="24"/>
    </w:rPr>
  </w:style>
  <w:style w:type="paragraph" w:customStyle="1" w:styleId="183">
    <w:name w:val="Char Char Char"/>
    <w:basedOn w:val="1"/>
    <w:qFormat/>
    <w:uiPriority w:val="0"/>
    <w:rPr>
      <w:rFonts w:ascii="Tahoma" w:hAnsi="Tahoma"/>
      <w:sz w:val="24"/>
      <w:szCs w:val="20"/>
    </w:rPr>
  </w:style>
  <w:style w:type="paragraph" w:customStyle="1" w:styleId="184">
    <w:name w:val="正文1"/>
    <w:autoRedefine/>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85">
    <w:name w:val="Char11"/>
    <w:basedOn w:val="1"/>
    <w:next w:val="1"/>
    <w:autoRedefine/>
    <w:qFormat/>
    <w:uiPriority w:val="0"/>
    <w:pPr>
      <w:spacing w:line="240" w:lineRule="atLeast"/>
      <w:ind w:left="420" w:firstLine="420"/>
      <w:jc w:val="left"/>
    </w:pPr>
    <w:rPr>
      <w:kern w:val="0"/>
      <w:szCs w:val="21"/>
    </w:rPr>
  </w:style>
  <w:style w:type="paragraph" w:customStyle="1" w:styleId="186">
    <w:name w:val="pa-8"/>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7">
    <w:name w:val="Char Char Char Char Char Char Char Char Char Char Char Char Char Char Char Char Char Char Char"/>
    <w:basedOn w:val="1"/>
    <w:qFormat/>
    <w:uiPriority w:val="0"/>
    <w:pPr>
      <w:widowControl/>
      <w:spacing w:after="160" w:line="240" w:lineRule="exact"/>
      <w:jc w:val="left"/>
    </w:pPr>
  </w:style>
  <w:style w:type="paragraph" w:customStyle="1" w:styleId="188">
    <w:name w:val="UP正文"/>
    <w:basedOn w:val="1"/>
    <w:autoRedefine/>
    <w:qFormat/>
    <w:uiPriority w:val="0"/>
    <w:pPr>
      <w:spacing w:line="360" w:lineRule="auto"/>
      <w:ind w:left="200" w:leftChars="200" w:firstLine="200" w:firstLineChars="200"/>
    </w:pPr>
    <w:rPr>
      <w:rFonts w:ascii="Tahoma" w:hAnsi="Tahoma" w:cs="宋体"/>
      <w:szCs w:val="20"/>
    </w:rPr>
  </w:style>
  <w:style w:type="paragraph" w:customStyle="1" w:styleId="18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90">
    <w:name w:val="Default"/>
    <w:autoRedefine/>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91">
    <w:name w:val="Table Paragraph"/>
    <w:basedOn w:val="1"/>
    <w:qFormat/>
    <w:uiPriority w:val="1"/>
    <w:rPr>
      <w:rFonts w:ascii="仿宋" w:hAnsi="仿宋" w:eastAsia="仿宋" w:cs="仿宋"/>
      <w:lang w:val="zh-CN" w:bidi="zh-CN"/>
    </w:rPr>
  </w:style>
  <w:style w:type="paragraph" w:customStyle="1" w:styleId="19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color w:val="000000"/>
      <w:kern w:val="0"/>
      <w:sz w:val="24"/>
    </w:rPr>
  </w:style>
  <w:style w:type="paragraph" w:customStyle="1" w:styleId="193">
    <w:name w:val="Char Char Char Char Char Char Char Char Char Char"/>
    <w:basedOn w:val="1"/>
    <w:autoRedefine/>
    <w:qFormat/>
    <w:uiPriority w:val="0"/>
    <w:pPr>
      <w:tabs>
        <w:tab w:val="left" w:pos="360"/>
      </w:tabs>
      <w:ind w:left="360" w:hanging="360" w:hangingChars="200"/>
    </w:pPr>
    <w:rPr>
      <w:sz w:val="24"/>
    </w:rPr>
  </w:style>
  <w:style w:type="paragraph" w:customStyle="1" w:styleId="194">
    <w:name w:val="标题 11"/>
    <w:basedOn w:val="1"/>
    <w:next w:val="1"/>
    <w:autoRedefine/>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195">
    <w:name w:val="_Style 16"/>
    <w:basedOn w:val="1"/>
    <w:autoRedefine/>
    <w:semiHidden/>
    <w:qFormat/>
    <w:uiPriority w:val="0"/>
    <w:pPr>
      <w:spacing w:line="360" w:lineRule="auto"/>
      <w:ind w:firstLine="200" w:firstLineChars="200"/>
    </w:pPr>
    <w:rPr>
      <w:rFonts w:ascii="宋体" w:hAnsi="宋体" w:cs="宋体"/>
      <w:sz w:val="24"/>
    </w:rPr>
  </w:style>
  <w:style w:type="paragraph" w:customStyle="1" w:styleId="196">
    <w:name w:val="样式 小四 首行缩进:  0.85 厘米 行距: 1.5 倍行距"/>
    <w:basedOn w:val="1"/>
    <w:qFormat/>
    <w:uiPriority w:val="0"/>
    <w:pPr>
      <w:adjustRightInd w:val="0"/>
      <w:spacing w:before="12" w:after="12" w:line="360" w:lineRule="auto"/>
      <w:ind w:firstLine="480" w:firstLineChars="200"/>
      <w:textAlignment w:val="baseline"/>
    </w:pPr>
    <w:rPr>
      <w:rFonts w:ascii="宋体" w:hAnsi="宋体" w:cs="宋体"/>
      <w:kern w:val="0"/>
      <w:sz w:val="24"/>
      <w:szCs w:val="20"/>
    </w:rPr>
  </w:style>
  <w:style w:type="paragraph" w:customStyle="1" w:styleId="197">
    <w:name w:val="标准段落"/>
    <w:basedOn w:val="1"/>
    <w:qFormat/>
    <w:uiPriority w:val="0"/>
    <w:pPr>
      <w:topLinePunct/>
      <w:autoSpaceDE w:val="0"/>
      <w:autoSpaceDN w:val="0"/>
      <w:spacing w:line="360" w:lineRule="auto"/>
      <w:ind w:firstLine="560" w:firstLineChars="200"/>
    </w:pPr>
    <w:rPr>
      <w:rFonts w:eastAsia="仿宋_GB2312"/>
      <w:sz w:val="28"/>
      <w:lang w:bidi="th-TH"/>
    </w:rPr>
  </w:style>
  <w:style w:type="paragraph" w:customStyle="1" w:styleId="198">
    <w:name w:val="Char1 Char Char Char"/>
    <w:basedOn w:val="1"/>
    <w:qFormat/>
    <w:uiPriority w:val="0"/>
    <w:pPr>
      <w:spacing w:line="360" w:lineRule="auto"/>
    </w:pPr>
    <w:rPr>
      <w:rFonts w:ascii="Tahoma" w:hAnsi="Tahoma"/>
      <w:sz w:val="24"/>
      <w:szCs w:val="20"/>
    </w:rPr>
  </w:style>
  <w:style w:type="paragraph" w:customStyle="1" w:styleId="199">
    <w:name w:val="列项——（一级）"/>
    <w:autoRedefine/>
    <w:qFormat/>
    <w:uiPriority w:val="0"/>
    <w:pPr>
      <w:widowControl w:val="0"/>
      <w:tabs>
        <w:tab w:val="left" w:pos="854"/>
      </w:tabs>
      <w:ind w:left="200" w:leftChars="200" w:hanging="200" w:hangingChars="200"/>
      <w:jc w:val="both"/>
    </w:pPr>
    <w:rPr>
      <w:rFonts w:ascii="宋体" w:hAnsi="Calibri" w:eastAsia="宋体" w:cs="Times New Roman"/>
      <w:sz w:val="21"/>
      <w:lang w:val="en-US" w:eastAsia="zh-CN" w:bidi="ar-SA"/>
    </w:rPr>
  </w:style>
  <w:style w:type="paragraph" w:customStyle="1" w:styleId="200">
    <w:name w:val="Char Char Char Char1"/>
    <w:basedOn w:val="1"/>
    <w:qFormat/>
    <w:uiPriority w:val="0"/>
    <w:rPr>
      <w:rFonts w:ascii="Tahoma" w:hAnsi="Tahoma"/>
      <w:sz w:val="24"/>
      <w:szCs w:val="20"/>
    </w:rPr>
  </w:style>
  <w:style w:type="paragraph" w:customStyle="1" w:styleId="201">
    <w:name w:val="ZB8"/>
    <w:next w:val="16"/>
    <w:autoRedefine/>
    <w:qFormat/>
    <w:uiPriority w:val="0"/>
    <w:pPr>
      <w:widowControl w:val="0"/>
      <w:spacing w:line="340" w:lineRule="atLeast"/>
      <w:jc w:val="both"/>
    </w:pPr>
    <w:rPr>
      <w:rFonts w:ascii="Consolas" w:hAnsi="Consolas" w:eastAsia="方正中等线简体" w:cs="Times New Roman"/>
      <w:sz w:val="21"/>
      <w:lang w:val="en-US" w:eastAsia="zh-CN" w:bidi="ar-SA"/>
    </w:rPr>
  </w:style>
  <w:style w:type="paragraph" w:customStyle="1" w:styleId="202">
    <w:name w:val="Text"/>
    <w:basedOn w:val="1"/>
    <w:qFormat/>
    <w:uiPriority w:val="0"/>
    <w:pPr>
      <w:widowControl/>
      <w:spacing w:before="120"/>
    </w:pPr>
    <w:rPr>
      <w:kern w:val="0"/>
      <w:sz w:val="24"/>
      <w:szCs w:val="20"/>
      <w:lang w:eastAsia="en-US"/>
    </w:rPr>
  </w:style>
  <w:style w:type="paragraph" w:customStyle="1" w:styleId="203">
    <w:name w:val="dash6b63-6587"/>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204">
    <w:name w:val="pa-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5">
    <w:name w:val="Char"/>
    <w:basedOn w:val="13"/>
    <w:autoRedefine/>
    <w:qFormat/>
    <w:uiPriority w:val="0"/>
    <w:pPr>
      <w:widowControl/>
    </w:pPr>
    <w:rPr>
      <w:rFonts w:ascii="Tahoma" w:hAnsi="Tahoma"/>
      <w:sz w:val="24"/>
    </w:rPr>
  </w:style>
  <w:style w:type="paragraph" w:customStyle="1" w:styleId="206">
    <w:name w:val="Char Char Char1"/>
    <w:basedOn w:val="1"/>
    <w:autoRedefine/>
    <w:qFormat/>
    <w:uiPriority w:val="0"/>
    <w:rPr>
      <w:rFonts w:ascii="Tahoma" w:hAnsi="Tahoma"/>
      <w:sz w:val="24"/>
      <w:szCs w:val="20"/>
    </w:rPr>
  </w:style>
  <w:style w:type="paragraph" w:customStyle="1" w:styleId="207">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Char Char1 Char Char Char Char Char Char"/>
    <w:basedOn w:val="1"/>
    <w:autoRedefine/>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209">
    <w:name w:val="正文首行缩进两字符"/>
    <w:basedOn w:val="1"/>
    <w:autoRedefine/>
    <w:qFormat/>
    <w:uiPriority w:val="0"/>
    <w:pPr>
      <w:spacing w:line="360" w:lineRule="auto"/>
      <w:ind w:firstLine="200" w:firstLineChars="200"/>
    </w:pPr>
  </w:style>
  <w:style w:type="paragraph" w:customStyle="1" w:styleId="210">
    <w:name w:val="pa-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11">
    <w:name w:val="Char2"/>
    <w:basedOn w:val="13"/>
    <w:autoRedefine/>
    <w:qFormat/>
    <w:uiPriority w:val="0"/>
    <w:pPr>
      <w:widowControl/>
    </w:pPr>
    <w:rPr>
      <w:rFonts w:ascii="Tahoma" w:hAnsi="Tahoma"/>
      <w:sz w:val="24"/>
    </w:rPr>
  </w:style>
  <w:style w:type="paragraph" w:customStyle="1" w:styleId="212">
    <w:name w:val="Arial corps 9"/>
    <w:basedOn w:val="213"/>
    <w:autoRedefine/>
    <w:qFormat/>
    <w:uiPriority w:val="0"/>
    <w:pPr>
      <w:widowControl w:val="0"/>
      <w:ind w:left="0" w:right="0" w:firstLine="0"/>
    </w:pPr>
    <w:rPr>
      <w:rFonts w:ascii="Arial" w:hAnsi="Arial" w:cs="Arial"/>
    </w:rPr>
  </w:style>
  <w:style w:type="paragraph" w:customStyle="1" w:styleId="213">
    <w:name w:val="texte"/>
    <w:autoRedefine/>
    <w:qFormat/>
    <w:uiPriority w:val="0"/>
    <w:pPr>
      <w:spacing w:before="1" w:after="1"/>
      <w:ind w:left="1" w:right="1" w:firstLine="1"/>
    </w:pPr>
    <w:rPr>
      <w:rFonts w:ascii="Helvetica" w:hAnsi="Helvetica" w:eastAsia="宋体" w:cs="Helvetica"/>
      <w:color w:val="000000"/>
      <w:sz w:val="18"/>
      <w:szCs w:val="18"/>
      <w:lang w:val="fr-FR" w:eastAsia="zh-CN" w:bidi="ar-SA"/>
    </w:rPr>
  </w:style>
  <w:style w:type="paragraph" w:customStyle="1" w:styleId="214">
    <w:name w:val="_Style 2"/>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5">
    <w:name w:val="正文空两格"/>
    <w:basedOn w:val="1"/>
    <w:autoRedefine/>
    <w:qFormat/>
    <w:uiPriority w:val="0"/>
    <w:pPr>
      <w:widowControl/>
      <w:spacing w:before="120" w:line="300" w:lineRule="auto"/>
      <w:ind w:left="1440" w:hanging="480"/>
    </w:pPr>
    <w:rPr>
      <w:rFonts w:ascii="宋体" w:hAnsi="Times New Roman"/>
      <w:sz w:val="24"/>
      <w:szCs w:val="21"/>
    </w:rPr>
  </w:style>
  <w:style w:type="paragraph" w:customStyle="1" w:styleId="216">
    <w:name w:val="xl27"/>
    <w:basedOn w:val="1"/>
    <w:autoRedefine/>
    <w:qFormat/>
    <w:uiPriority w:val="0"/>
    <w:pPr>
      <w:widowControl/>
      <w:spacing w:before="100" w:beforeAutospacing="1" w:after="100" w:afterAutospacing="1"/>
      <w:jc w:val="center"/>
    </w:pPr>
    <w:rPr>
      <w:rFonts w:ascii="Arial" w:hAnsi="Arial" w:eastAsia="Arial Unicode MS" w:cs="Arial"/>
      <w:kern w:val="0"/>
      <w:sz w:val="20"/>
      <w:szCs w:val="20"/>
    </w:rPr>
  </w:style>
  <w:style w:type="paragraph" w:customStyle="1" w:styleId="217">
    <w:name w:val="_Style 7"/>
    <w:basedOn w:val="1"/>
    <w:autoRedefine/>
    <w:qFormat/>
    <w:uiPriority w:val="0"/>
    <w:pPr>
      <w:widowControl/>
      <w:jc w:val="left"/>
    </w:pPr>
    <w:rPr>
      <w:rFonts w:cs="Calibri"/>
      <w:kern w:val="0"/>
      <w:sz w:val="24"/>
      <w:lang w:eastAsia="en-US"/>
    </w:rPr>
  </w:style>
  <w:style w:type="paragraph" w:customStyle="1" w:styleId="218">
    <w:name w:val="List Paragraph2"/>
    <w:basedOn w:val="1"/>
    <w:autoRedefine/>
    <w:qFormat/>
    <w:uiPriority w:val="0"/>
    <w:pPr>
      <w:widowControl/>
      <w:ind w:firstLine="420" w:firstLineChars="200"/>
      <w:jc w:val="left"/>
    </w:pPr>
    <w:rPr>
      <w:kern w:val="0"/>
      <w:sz w:val="20"/>
      <w:szCs w:val="20"/>
    </w:rPr>
  </w:style>
  <w:style w:type="paragraph" w:customStyle="1" w:styleId="219">
    <w:name w:val="_Style 1"/>
    <w:basedOn w:val="1"/>
    <w:autoRedefine/>
    <w:qFormat/>
    <w:uiPriority w:val="0"/>
    <w:pPr>
      <w:ind w:firstLine="420" w:firstLineChars="200"/>
    </w:pPr>
    <w:rPr>
      <w:szCs w:val="22"/>
    </w:rPr>
  </w:style>
  <w:style w:type="paragraph" w:customStyle="1" w:styleId="220">
    <w:name w:val="表 靠左"/>
    <w:basedOn w:val="1"/>
    <w:autoRedefine/>
    <w:qFormat/>
    <w:uiPriority w:val="0"/>
    <w:pPr>
      <w:jc w:val="left"/>
    </w:pPr>
    <w:rPr>
      <w:rFonts w:ascii="宋体" w:hAnsi="宋体"/>
    </w:rPr>
  </w:style>
  <w:style w:type="paragraph" w:customStyle="1" w:styleId="221">
    <w:name w:val="方案文档"/>
    <w:basedOn w:val="1"/>
    <w:autoRedefine/>
    <w:qFormat/>
    <w:uiPriority w:val="0"/>
    <w:pPr>
      <w:spacing w:before="120" w:after="120" w:line="360" w:lineRule="auto"/>
      <w:ind w:firstLine="567"/>
    </w:pPr>
    <w:rPr>
      <w:rFonts w:ascii="Arial" w:hAnsi="Arial"/>
      <w:sz w:val="24"/>
      <w:szCs w:val="20"/>
    </w:rPr>
  </w:style>
  <w:style w:type="paragraph" w:customStyle="1" w:styleId="222">
    <w:name w:val="titre page niveau 1"/>
    <w:autoRedefine/>
    <w:qFormat/>
    <w:uiPriority w:val="0"/>
    <w:pPr>
      <w:widowControl w:val="0"/>
      <w:spacing w:before="1" w:after="1"/>
      <w:ind w:left="1" w:right="1" w:firstLine="1"/>
    </w:pPr>
    <w:rPr>
      <w:rFonts w:ascii="Helvetica" w:hAnsi="Helvetica" w:eastAsia="宋体" w:cs="Helvetica"/>
      <w:b/>
      <w:bCs/>
      <w:color w:val="000000"/>
      <w:sz w:val="24"/>
      <w:szCs w:val="24"/>
      <w:lang w:val="fr-FR" w:eastAsia="zh-CN" w:bidi="ar-SA"/>
    </w:rPr>
  </w:style>
  <w:style w:type="paragraph" w:customStyle="1" w:styleId="223">
    <w:name w:val="ZJ Paragraph"/>
    <w:basedOn w:val="1"/>
    <w:autoRedefine/>
    <w:qFormat/>
    <w:uiPriority w:val="0"/>
    <w:pPr>
      <w:spacing w:before="120" w:after="120"/>
      <w:ind w:firstLine="420"/>
    </w:pPr>
    <w:rPr>
      <w:rFonts w:ascii="华文仿宋" w:hAnsi="华文仿宋" w:eastAsia="华文仿宋"/>
      <w:sz w:val="28"/>
    </w:rPr>
  </w:style>
  <w:style w:type="paragraph" w:customStyle="1" w:styleId="224">
    <w:name w:val="普通"/>
    <w:autoRedefine/>
    <w:qFormat/>
    <w:uiPriority w:val="0"/>
    <w:rPr>
      <w:rFonts w:ascii="Arial" w:hAnsi="Arial" w:eastAsia="仿宋_GB2312" w:cs="Times New Roman"/>
      <w:bCs/>
      <w:kern w:val="2"/>
      <w:sz w:val="28"/>
      <w:szCs w:val="28"/>
      <w:lang w:val="en-US" w:eastAsia="zh-CN" w:bidi="ar-SA"/>
    </w:rPr>
  </w:style>
  <w:style w:type="paragraph" w:customStyle="1" w:styleId="225">
    <w:name w:val="段"/>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26">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7">
    <w:name w:val="表格列样式"/>
    <w:basedOn w:val="1"/>
    <w:autoRedefine/>
    <w:qFormat/>
    <w:uiPriority w:val="0"/>
    <w:pPr>
      <w:spacing w:line="360" w:lineRule="auto"/>
      <w:jc w:val="left"/>
    </w:pPr>
    <w:rPr>
      <w:rFonts w:ascii="宋体" w:hAnsi="宋体"/>
      <w:color w:val="000000"/>
      <w:sz w:val="24"/>
      <w:szCs w:val="21"/>
    </w:rPr>
  </w:style>
  <w:style w:type="paragraph" w:customStyle="1" w:styleId="228">
    <w:name w:val="正文(首行缩进)"/>
    <w:basedOn w:val="1"/>
    <w:autoRedefine/>
    <w:qFormat/>
    <w:uiPriority w:val="0"/>
    <w:pPr>
      <w:ind w:firstLine="200" w:firstLineChars="200"/>
    </w:pPr>
    <w:rPr>
      <w:rFonts w:ascii="Arial Narrow" w:hAnsi="Arial Narrow"/>
      <w:szCs w:val="20"/>
    </w:rPr>
  </w:style>
  <w:style w:type="paragraph" w:customStyle="1" w:styleId="229">
    <w:name w:val="修订1"/>
    <w:autoRedefine/>
    <w:semiHidden/>
    <w:qFormat/>
    <w:uiPriority w:val="99"/>
    <w:rPr>
      <w:rFonts w:ascii="Calibri" w:hAnsi="Calibri" w:eastAsia="宋体" w:cs="Times New Roman"/>
      <w:kern w:val="2"/>
      <w:sz w:val="21"/>
      <w:szCs w:val="24"/>
      <w:lang w:val="en-US" w:eastAsia="zh-CN" w:bidi="ar-SA"/>
    </w:rPr>
  </w:style>
  <w:style w:type="paragraph" w:customStyle="1" w:styleId="23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31">
    <w:name w:val="unnamed1"/>
    <w:basedOn w:val="1"/>
    <w:autoRedefine/>
    <w:qFormat/>
    <w:uiPriority w:val="0"/>
    <w:pPr>
      <w:widowControl/>
      <w:spacing w:beforeAutospacing="1" w:afterAutospacing="1" w:line="288" w:lineRule="auto"/>
      <w:jc w:val="left"/>
    </w:pPr>
    <w:rPr>
      <w:rFonts w:hint="eastAsia" w:ascii="宋体" w:hAnsi="宋体"/>
      <w:kern w:val="0"/>
      <w:szCs w:val="21"/>
    </w:rPr>
  </w:style>
  <w:style w:type="paragraph" w:customStyle="1" w:styleId="232">
    <w:name w:val="Arial 9 texte"/>
    <w:basedOn w:val="1"/>
    <w:autoRedefine/>
    <w:qFormat/>
    <w:uiPriority w:val="0"/>
    <w:rPr>
      <w:rFonts w:ascii="Arial" w:hAnsi="Arial" w:cs="Arial"/>
      <w:sz w:val="18"/>
      <w:szCs w:val="18"/>
      <w:lang w:val="fr-FR" w:eastAsia="fr-FR"/>
    </w:rPr>
  </w:style>
  <w:style w:type="paragraph" w:customStyle="1" w:styleId="233">
    <w:name w:val="本文正文"/>
    <w:basedOn w:val="1"/>
    <w:autoRedefine/>
    <w:qFormat/>
    <w:uiPriority w:val="0"/>
    <w:pPr>
      <w:spacing w:line="360" w:lineRule="auto"/>
      <w:ind w:firstLine="480" w:firstLineChars="200"/>
    </w:pPr>
    <w:rPr>
      <w:rFonts w:ascii="宋体"/>
      <w:bCs/>
      <w:sz w:val="24"/>
    </w:rPr>
  </w:style>
  <w:style w:type="paragraph" w:customStyle="1" w:styleId="234">
    <w:name w:val="样式 首行缩进:  2 字符"/>
    <w:basedOn w:val="1"/>
    <w:autoRedefine/>
    <w:qFormat/>
    <w:uiPriority w:val="0"/>
    <w:pPr>
      <w:spacing w:line="400" w:lineRule="exact"/>
      <w:ind w:firstLine="200" w:firstLineChars="200"/>
    </w:pPr>
    <w:rPr>
      <w:rFonts w:cs="宋体"/>
      <w:sz w:val="24"/>
    </w:rPr>
  </w:style>
  <w:style w:type="paragraph" w:customStyle="1" w:styleId="235">
    <w:name w:val="页脚1"/>
    <w:basedOn w:val="1"/>
    <w:next w:val="28"/>
    <w:autoRedefine/>
    <w:qFormat/>
    <w:uiPriority w:val="99"/>
    <w:pPr>
      <w:tabs>
        <w:tab w:val="center" w:pos="4153"/>
        <w:tab w:val="right" w:pos="8306"/>
      </w:tabs>
      <w:snapToGrid w:val="0"/>
      <w:jc w:val="left"/>
    </w:pPr>
    <w:rPr>
      <w:sz w:val="18"/>
      <w:szCs w:val="18"/>
    </w:rPr>
  </w:style>
  <w:style w:type="paragraph" w:customStyle="1" w:styleId="236">
    <w:name w:val="4端"/>
    <w:basedOn w:val="6"/>
    <w:autoRedefine/>
    <w:qFormat/>
    <w:uiPriority w:val="0"/>
    <w:pPr>
      <w:tabs>
        <w:tab w:val="left" w:pos="360"/>
      </w:tabs>
      <w:spacing w:before="60" w:after="60" w:line="360" w:lineRule="auto"/>
      <w:ind w:left="630" w:leftChars="300" w:hanging="113"/>
      <w:jc w:val="left"/>
    </w:pPr>
    <w:rPr>
      <w:rFonts w:ascii="宋体" w:hAnsi="宋体" w:eastAsia="仿宋_GB2312" w:cs="宋体"/>
      <w:bCs/>
      <w:szCs w:val="28"/>
    </w:rPr>
  </w:style>
  <w:style w:type="paragraph" w:customStyle="1" w:styleId="237">
    <w:name w:val="默认段落字体 Para Char Char Char Char Char Char Char Char Char Char Char Char Char Char Char1 Char Char Char Char"/>
    <w:basedOn w:val="13"/>
    <w:autoRedefine/>
    <w:qFormat/>
    <w:uiPriority w:val="0"/>
    <w:pPr>
      <w:adjustRightInd w:val="0"/>
      <w:spacing w:line="436" w:lineRule="exact"/>
      <w:ind w:left="357"/>
      <w:jc w:val="left"/>
      <w:outlineLvl w:val="3"/>
    </w:pPr>
    <w:rPr>
      <w:rFonts w:ascii="Tahoma" w:hAnsi="Tahoma"/>
      <w:b/>
      <w:sz w:val="24"/>
    </w:rPr>
  </w:style>
  <w:style w:type="paragraph" w:customStyle="1" w:styleId="238">
    <w:name w:val="Char Char Char Char Char Char"/>
    <w:basedOn w:val="1"/>
    <w:autoRedefine/>
    <w:qFormat/>
    <w:uiPriority w:val="0"/>
    <w:rPr>
      <w:szCs w:val="21"/>
    </w:rPr>
  </w:style>
  <w:style w:type="paragraph" w:customStyle="1" w:styleId="239">
    <w:name w:val="样式 正文首行缩进 + 宋体 首行缩进:  2 字符"/>
    <w:basedOn w:val="42"/>
    <w:autoRedefine/>
    <w:qFormat/>
    <w:uiPriority w:val="0"/>
    <w:pPr>
      <w:widowControl/>
      <w:spacing w:line="360" w:lineRule="auto"/>
      <w:ind w:firstLine="200" w:firstLineChars="200"/>
      <w:jc w:val="left"/>
    </w:pPr>
    <w:rPr>
      <w:rFonts w:ascii="宋体" w:hAnsi="宋体" w:cs="宋体"/>
      <w:kern w:val="0"/>
      <w:sz w:val="24"/>
      <w:szCs w:val="20"/>
    </w:rPr>
  </w:style>
  <w:style w:type="paragraph" w:customStyle="1" w:styleId="240">
    <w:name w:val="_Style 0"/>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1">
    <w:name w:val="列表段落1"/>
    <w:basedOn w:val="1"/>
    <w:autoRedefine/>
    <w:qFormat/>
    <w:uiPriority w:val="34"/>
    <w:pPr>
      <w:ind w:firstLine="420" w:firstLineChars="200"/>
    </w:pPr>
    <w:rPr>
      <w:szCs w:val="22"/>
    </w:rPr>
  </w:style>
  <w:style w:type="character" w:customStyle="1" w:styleId="242">
    <w:name w:val="font01"/>
    <w:basedOn w:val="45"/>
    <w:autoRedefine/>
    <w:qFormat/>
    <w:uiPriority w:val="0"/>
    <w:rPr>
      <w:rFonts w:hint="eastAsia" w:ascii="宋体" w:hAnsi="宋体" w:eastAsia="宋体" w:cs="宋体"/>
      <w:color w:val="000000"/>
      <w:sz w:val="22"/>
      <w:szCs w:val="22"/>
      <w:u w:val="none"/>
    </w:rPr>
  </w:style>
  <w:style w:type="character" w:customStyle="1" w:styleId="243">
    <w:name w:val="w32"/>
    <w:basedOn w:val="45"/>
    <w:autoRedefine/>
    <w:qFormat/>
    <w:uiPriority w:val="0"/>
  </w:style>
  <w:style w:type="character" w:customStyle="1" w:styleId="244">
    <w:name w:val="drapbtn"/>
    <w:basedOn w:val="45"/>
    <w:autoRedefine/>
    <w:qFormat/>
    <w:uiPriority w:val="0"/>
  </w:style>
  <w:style w:type="character" w:customStyle="1" w:styleId="245">
    <w:name w:val="icontext2"/>
    <w:basedOn w:val="45"/>
    <w:autoRedefine/>
    <w:qFormat/>
    <w:uiPriority w:val="0"/>
  </w:style>
  <w:style w:type="character" w:customStyle="1" w:styleId="246">
    <w:name w:val="layui-layer-tabnow"/>
    <w:basedOn w:val="45"/>
    <w:autoRedefine/>
    <w:qFormat/>
    <w:uiPriority w:val="0"/>
    <w:rPr>
      <w:bdr w:val="single" w:color="CCCCCC" w:sz="6" w:space="0"/>
      <w:shd w:val="clear" w:color="auto" w:fill="FFFFFF"/>
    </w:rPr>
  </w:style>
  <w:style w:type="character" w:customStyle="1" w:styleId="247">
    <w:name w:val="iconline2"/>
    <w:basedOn w:val="45"/>
    <w:autoRedefine/>
    <w:qFormat/>
    <w:uiPriority w:val="0"/>
  </w:style>
  <w:style w:type="character" w:customStyle="1" w:styleId="248">
    <w:name w:val="iconline21"/>
    <w:basedOn w:val="45"/>
    <w:autoRedefine/>
    <w:qFormat/>
    <w:uiPriority w:val="0"/>
  </w:style>
  <w:style w:type="character" w:customStyle="1" w:styleId="249">
    <w:name w:val="pagechatarealistclose_box"/>
    <w:basedOn w:val="45"/>
    <w:autoRedefine/>
    <w:qFormat/>
    <w:uiPriority w:val="0"/>
  </w:style>
  <w:style w:type="character" w:customStyle="1" w:styleId="250">
    <w:name w:val="pagechatarealistclose_box1"/>
    <w:basedOn w:val="45"/>
    <w:autoRedefine/>
    <w:qFormat/>
    <w:uiPriority w:val="0"/>
  </w:style>
  <w:style w:type="character" w:customStyle="1" w:styleId="251">
    <w:name w:val="ico1654"/>
    <w:basedOn w:val="45"/>
    <w:autoRedefine/>
    <w:qFormat/>
    <w:uiPriority w:val="0"/>
  </w:style>
  <w:style w:type="character" w:customStyle="1" w:styleId="252">
    <w:name w:val="ico1655"/>
    <w:basedOn w:val="45"/>
    <w:autoRedefine/>
    <w:qFormat/>
    <w:uiPriority w:val="0"/>
  </w:style>
  <w:style w:type="character" w:customStyle="1" w:styleId="253">
    <w:name w:val="icontext1"/>
    <w:basedOn w:val="45"/>
    <w:autoRedefine/>
    <w:qFormat/>
    <w:uiPriority w:val="0"/>
  </w:style>
  <w:style w:type="character" w:customStyle="1" w:styleId="254">
    <w:name w:val="icontext11"/>
    <w:basedOn w:val="45"/>
    <w:autoRedefine/>
    <w:qFormat/>
    <w:uiPriority w:val="0"/>
  </w:style>
  <w:style w:type="character" w:customStyle="1" w:styleId="255">
    <w:name w:val="icontext12"/>
    <w:basedOn w:val="45"/>
    <w:autoRedefine/>
    <w:qFormat/>
    <w:uiPriority w:val="0"/>
  </w:style>
  <w:style w:type="character" w:customStyle="1" w:styleId="256">
    <w:name w:val="icontext3"/>
    <w:basedOn w:val="45"/>
    <w:autoRedefine/>
    <w:qFormat/>
    <w:uiPriority w:val="0"/>
  </w:style>
  <w:style w:type="character" w:customStyle="1" w:styleId="257">
    <w:name w:val="active5"/>
    <w:basedOn w:val="45"/>
    <w:autoRedefine/>
    <w:qFormat/>
    <w:uiPriority w:val="0"/>
    <w:rPr>
      <w:shd w:val="clear" w:color="auto" w:fill="EC3535"/>
    </w:rPr>
  </w:style>
  <w:style w:type="character" w:customStyle="1" w:styleId="258">
    <w:name w:val="active6"/>
    <w:basedOn w:val="45"/>
    <w:autoRedefine/>
    <w:qFormat/>
    <w:uiPriority w:val="0"/>
    <w:rPr>
      <w:color w:val="00FF00"/>
      <w:shd w:val="clear" w:color="auto" w:fill="111111"/>
    </w:rPr>
  </w:style>
  <w:style w:type="character" w:customStyle="1" w:styleId="259">
    <w:name w:val="after"/>
    <w:basedOn w:val="45"/>
    <w:autoRedefine/>
    <w:qFormat/>
    <w:uiPriority w:val="0"/>
    <w:rPr>
      <w:sz w:val="0"/>
      <w:szCs w:val="0"/>
    </w:rPr>
  </w:style>
  <w:style w:type="character" w:customStyle="1" w:styleId="260">
    <w:name w:val="associateddata"/>
    <w:basedOn w:val="45"/>
    <w:autoRedefine/>
    <w:qFormat/>
    <w:uiPriority w:val="0"/>
    <w:rPr>
      <w:shd w:val="clear" w:color="auto" w:fill="50A6F9"/>
    </w:rPr>
  </w:style>
  <w:style w:type="character" w:customStyle="1" w:styleId="261">
    <w:name w:val="hilite6"/>
    <w:basedOn w:val="45"/>
    <w:autoRedefine/>
    <w:qFormat/>
    <w:uiPriority w:val="0"/>
    <w:rPr>
      <w:color w:val="FFFFFF"/>
      <w:shd w:val="clear" w:color="auto" w:fill="666666"/>
    </w:rPr>
  </w:style>
  <w:style w:type="character" w:customStyle="1" w:styleId="262">
    <w:name w:val="first-child"/>
    <w:basedOn w:val="45"/>
    <w:autoRedefine/>
    <w:qFormat/>
    <w:uiPriority w:val="0"/>
  </w:style>
  <w:style w:type="character" w:customStyle="1" w:styleId="263">
    <w:name w:val="cdropleft"/>
    <w:basedOn w:val="45"/>
    <w:autoRedefine/>
    <w:qFormat/>
    <w:uiPriority w:val="0"/>
  </w:style>
  <w:style w:type="character" w:customStyle="1" w:styleId="264">
    <w:name w:val="cy"/>
    <w:basedOn w:val="45"/>
    <w:autoRedefine/>
    <w:qFormat/>
    <w:uiPriority w:val="0"/>
  </w:style>
  <w:style w:type="character" w:customStyle="1" w:styleId="265">
    <w:name w:val="button4"/>
    <w:basedOn w:val="45"/>
    <w:autoRedefine/>
    <w:qFormat/>
    <w:uiPriority w:val="0"/>
  </w:style>
  <w:style w:type="character" w:customStyle="1" w:styleId="266">
    <w:name w:val="cdropright"/>
    <w:basedOn w:val="45"/>
    <w:autoRedefine/>
    <w:qFormat/>
    <w:uiPriority w:val="0"/>
  </w:style>
  <w:style w:type="character" w:customStyle="1" w:styleId="267">
    <w:name w:val="tmpztreemove_arrow"/>
    <w:basedOn w:val="45"/>
    <w:autoRedefine/>
    <w:qFormat/>
    <w:uiPriority w:val="0"/>
  </w:style>
  <w:style w:type="paragraph" w:customStyle="1" w:styleId="268">
    <w:name w:val="正文格式"/>
    <w:basedOn w:val="1"/>
    <w:autoRedefine/>
    <w:qFormat/>
    <w:uiPriority w:val="0"/>
    <w:pPr>
      <w:widowControl/>
      <w:adjustRightInd w:val="0"/>
      <w:snapToGrid w:val="0"/>
      <w:spacing w:line="400" w:lineRule="atLeast"/>
      <w:ind w:firstLine="482"/>
      <w:textAlignment w:val="baseline"/>
    </w:pPr>
    <w:rPr>
      <w:rFonts w:ascii="Times New Roman" w:hAnsi="Times New Roman"/>
      <w:sz w:val="24"/>
    </w:rPr>
  </w:style>
  <w:style w:type="character" w:customStyle="1" w:styleId="269">
    <w:name w:val="HTML 预设格式 Char"/>
    <w:basedOn w:val="45"/>
    <w:link w:val="37"/>
    <w:autoRedefine/>
    <w:qFormat/>
    <w:uiPriority w:val="99"/>
    <w:rPr>
      <w:rFonts w:ascii="宋体" w:hAnsi="宋体" w:cs="宋体"/>
      <w:sz w:val="24"/>
      <w:szCs w:val="24"/>
    </w:rPr>
  </w:style>
  <w:style w:type="character" w:customStyle="1" w:styleId="270">
    <w:name w:val="正文文本 2 Char"/>
    <w:link w:val="36"/>
    <w:autoRedefine/>
    <w:qFormat/>
    <w:uiPriority w:val="0"/>
    <w:rPr>
      <w:rFonts w:ascii="宋体" w:hAnsi="宋体"/>
      <w:color w:val="000000"/>
      <w:sz w:val="18"/>
      <w:szCs w:val="18"/>
    </w:rPr>
  </w:style>
  <w:style w:type="character" w:customStyle="1" w:styleId="271">
    <w:name w:val="active"/>
    <w:basedOn w:val="45"/>
    <w:autoRedefine/>
    <w:qFormat/>
    <w:uiPriority w:val="0"/>
    <w:rPr>
      <w:color w:val="00FF00"/>
      <w:shd w:val="clear" w:fill="111111"/>
    </w:rPr>
  </w:style>
  <w:style w:type="character" w:customStyle="1" w:styleId="272">
    <w:name w:val="active1"/>
    <w:basedOn w:val="45"/>
    <w:autoRedefine/>
    <w:qFormat/>
    <w:uiPriority w:val="0"/>
    <w:rPr>
      <w:shd w:val="clear" w:fill="EC3535"/>
    </w:rPr>
  </w:style>
  <w:style w:type="character" w:customStyle="1" w:styleId="273">
    <w:name w:val="ico1653"/>
    <w:basedOn w:val="45"/>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8EBC-B324-462D-BD8A-8240AFDA37D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2558</Words>
  <Characters>2813</Characters>
  <Lines>31</Lines>
  <Paragraphs>8</Paragraphs>
  <TotalTime>1</TotalTime>
  <ScaleCrop>false</ScaleCrop>
  <LinksUpToDate>false</LinksUpToDate>
  <CharactersWithSpaces>3246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2021-09-23T04:28:00Z</dcterms:created>
  <dc:creator>User</dc:creator>
  <cp:lastModifiedBy>唐晓静</cp:lastModifiedBy>
  <cp:lastPrinted>2021-09-23T06:16:00Z</cp:lastPrinted>
  <dcterms:modified xsi:type="dcterms:W3CDTF">2024-03-26T02:48:51Z</dcterms:modified>
  <dc:title>威海市政府采购          招 标 文 件                  采购编号：WHGP2007-052               采购项目：安全生产综合监管与应急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9409AB47C89443F49607C5879B38BFF4_13</vt:lpwstr>
  </property>
</Properties>
</file>