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0" w:lineRule="atLeas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  <w:lang w:bidi="ar"/>
        </w:rPr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  <w:lang w:bidi="ar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  <w:lang w:bidi="ar"/>
        </w:rPr>
        <w:t>接收高子航等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  <w:lang w:val="en-US" w:eastAsia="zh-CN" w:bidi="ar"/>
        </w:rPr>
        <w:t>112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  <w:lang w:bidi="ar"/>
        </w:rPr>
        <w:t>名同志为中共预备党员的</w:t>
      </w:r>
    </w:p>
    <w:p>
      <w:pPr>
        <w:widowControl/>
        <w:shd w:val="clear" w:color="auto" w:fill="FFFFFF"/>
        <w:spacing w:line="370" w:lineRule="atLeast"/>
        <w:jc w:val="center"/>
        <w:rPr>
          <w:rFonts w:ascii="宋体" w:hAnsi="宋体" w:eastAsia="宋体" w:cs="宋体"/>
          <w:color w:val="333333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  <w:lang w:bidi="ar"/>
        </w:rPr>
        <w:t>情况公示</w:t>
      </w:r>
    </w:p>
    <w:p>
      <w:pPr>
        <w:widowControl/>
        <w:shd w:val="clear" w:color="auto" w:fill="FFFFFF"/>
        <w:spacing w:line="370" w:lineRule="atLeas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各党总支、直属党支部：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智慧学院党总支、机电学院党总支等分别于近期召开党员大会，讨论接收高子航等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名同志为中共</w:t>
      </w:r>
      <w:r>
        <w:rPr>
          <w:rFonts w:ascii="Times New Roman" w:hAnsi="Times New Roman" w:eastAsia="仿宋_GB2312" w:cs="Times New Roman"/>
          <w:sz w:val="32"/>
          <w:szCs w:val="32"/>
        </w:rPr>
        <w:t>预备党员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。为增加发展党员工作透明度，广泛征求全院师生意见，</w:t>
      </w:r>
      <w:r>
        <w:rPr>
          <w:rFonts w:ascii="Times New Roman" w:hAnsi="Times New Roman" w:eastAsia="仿宋_GB2312" w:cs="Times New Roman"/>
          <w:sz w:val="32"/>
          <w:szCs w:val="32"/>
        </w:rPr>
        <w:t>现将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名同志</w:t>
      </w:r>
      <w:r>
        <w:rPr>
          <w:rFonts w:ascii="Times New Roman" w:hAnsi="Times New Roman" w:eastAsia="仿宋_GB2312" w:cs="Times New Roman"/>
          <w:sz w:val="32"/>
          <w:szCs w:val="32"/>
        </w:rPr>
        <w:t>有关情况予以公示：</w:t>
      </w:r>
    </w:p>
    <w:tbl>
      <w:tblPr>
        <w:tblStyle w:val="2"/>
        <w:tblW w:w="91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016"/>
        <w:gridCol w:w="708"/>
        <w:gridCol w:w="874"/>
        <w:gridCol w:w="1185"/>
        <w:gridCol w:w="1350"/>
        <w:gridCol w:w="1545"/>
        <w:gridCol w:w="1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申请入党时间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确定入党积极分子时间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接收预备党员时间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高子航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刘英美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贾明旭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刘建华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尚喜瑞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李子畅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张仁涛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李安康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马雨洋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王柏皓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赵雨彤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张会祥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2021.9.27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闫馨宇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程广任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韩书鑫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毕圣传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徐欣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2021.9.27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赵俊杰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潘梦杰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宋佳林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苏洵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郭瑶瑶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高菲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宋桂品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2022.04.06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侯胜杰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2022.04.06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2022.04.06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2022.04.06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胡春蕾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2022.04.06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李岩松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2022.04.06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2021.09.23</w:t>
            </w:r>
          </w:p>
        </w:tc>
        <w:tc>
          <w:tcPr>
            <w:tcW w:w="1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2022.04.06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张海媛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2022.04.06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张如轩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2021.09.30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2022.04.08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秦余猛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2021.09.30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2022.04.08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孙立婧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2022.04.05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赵玉清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2022.04.05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崔玉函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2022.04.05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劳嘉俊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2022.04.05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2022.04.05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2022.04.05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赵彤彤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康养学院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黄宪晨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康养学院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孙艺格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康养学院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康养学院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马心茹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康养学院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侯秋月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康养学院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江诗雯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康养学院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胡慧琳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康养学院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许淑新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康养学院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耿佳艺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康养学院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李翥功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2022.04.13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陈冲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2022.04.13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翟利浩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2022.04.13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苏海燕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2022.04.13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毕君杰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2022.04.13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朱成雪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刘珊珊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闫明欣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程佳彤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殷珊珊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2021.09.30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2022.04.18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2021.09.30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2022.04.18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2021.09.30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2022.04.18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王恩程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2020.09.10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2021.05.15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孙艳冰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2021.09.30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2022.04.08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董宇飞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2021.09.30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2022.04.08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李盈莹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2021.09.30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2022.04.08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袁超刚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2021.09.30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2022.04.08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鲁维泽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2022.04.20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崔航桤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2022.04.20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2022.04.20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吕金辉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2022.04.20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姜旭玲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2022.04.20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王莺媛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2022.04.20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李傲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宋伟艺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丁雨璐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孙楷迪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2022.04.26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范远航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盖鹏琦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张绪澳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孙浩然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周远扬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任兆虎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王家童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雷雨林昊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秦达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于子洋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吕京良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付政杰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王孟飞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李科谕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朱海宁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荣维琦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国防教育学院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牟青磊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海大学院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2021.9.18</w:t>
            </w:r>
          </w:p>
        </w:tc>
        <w:tc>
          <w:tcPr>
            <w:tcW w:w="1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马鑫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海大学院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2022.4.25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孟令平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2019.8.26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2023.6.21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于海粟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2019.10.23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2021.9.23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学生工作处（团委）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2022.4.21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2020.03.20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2021.04.29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2023.06.12</w:t>
            </w:r>
          </w:p>
        </w:tc>
      </w:tr>
    </w:tbl>
    <w:p>
      <w:pPr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60" w:lineRule="exact"/>
        <w:ind w:right="-87"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公示时间为7天：自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仿宋_GB2312" w:cs="Times New Roman"/>
          <w:sz w:val="32"/>
          <w:szCs w:val="32"/>
        </w:rPr>
        <w:t>日。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如有意见，请在公示期内通过来电、来信的方式向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组织人事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处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（工会）或纪检监察室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反映。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反映问题应实事求是，电话和信函应告知真实姓名。组织人事处（工会）、纪检监察室将严格遵守工作纪律。</w:t>
      </w:r>
    </w:p>
    <w:p>
      <w:pPr>
        <w:spacing w:line="5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5700912（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8062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，5710589（8090）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，</w:t>
      </w:r>
      <w:bookmarkStart w:id="0" w:name="_GoBack"/>
      <w:bookmarkEnd w:id="0"/>
      <w:r>
        <w:rPr>
          <w:rFonts w:ascii="Times New Roman" w:hAnsi="Times New Roman" w:eastAsia="仿宋_GB2312" w:cs="Times New Roman"/>
          <w:bCs/>
          <w:sz w:val="32"/>
          <w:szCs w:val="32"/>
        </w:rPr>
        <w:t>电子邮箱：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zgcdjzx@163.com。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组织人事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处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（工会）  纪检监察室</w:t>
      </w:r>
    </w:p>
    <w:p>
      <w:pPr>
        <w:spacing w:line="560" w:lineRule="exact"/>
        <w:ind w:right="140" w:firstLine="640" w:firstLineChars="200"/>
        <w:jc w:val="left"/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MDY5MTM2YjVjZDkxNjNmMTE5MmJhMjRlZGVkN2YifQ=="/>
  </w:docVars>
  <w:rsids>
    <w:rsidRoot w:val="3A1A2463"/>
    <w:rsid w:val="00667965"/>
    <w:rsid w:val="00AF7693"/>
    <w:rsid w:val="0167398B"/>
    <w:rsid w:val="01972EBC"/>
    <w:rsid w:val="02767451"/>
    <w:rsid w:val="050F6959"/>
    <w:rsid w:val="06AA3A34"/>
    <w:rsid w:val="0A6A2C3D"/>
    <w:rsid w:val="0B0A751C"/>
    <w:rsid w:val="0F48170C"/>
    <w:rsid w:val="12A657EA"/>
    <w:rsid w:val="157B0458"/>
    <w:rsid w:val="15EF6FD2"/>
    <w:rsid w:val="18D020D5"/>
    <w:rsid w:val="1AA1050D"/>
    <w:rsid w:val="1BF9395A"/>
    <w:rsid w:val="1C057370"/>
    <w:rsid w:val="20662CD1"/>
    <w:rsid w:val="22D933A6"/>
    <w:rsid w:val="27A57FB2"/>
    <w:rsid w:val="27B86000"/>
    <w:rsid w:val="2BC509A8"/>
    <w:rsid w:val="2F26010A"/>
    <w:rsid w:val="33166CF9"/>
    <w:rsid w:val="33D90374"/>
    <w:rsid w:val="34995060"/>
    <w:rsid w:val="360727B2"/>
    <w:rsid w:val="3891716D"/>
    <w:rsid w:val="392D7DB3"/>
    <w:rsid w:val="39407CD6"/>
    <w:rsid w:val="3A1165CF"/>
    <w:rsid w:val="3A1A2463"/>
    <w:rsid w:val="3A810E9E"/>
    <w:rsid w:val="3ADF45DF"/>
    <w:rsid w:val="3FAF2129"/>
    <w:rsid w:val="43A546A0"/>
    <w:rsid w:val="440718DF"/>
    <w:rsid w:val="454F421E"/>
    <w:rsid w:val="487D7884"/>
    <w:rsid w:val="4E5C625F"/>
    <w:rsid w:val="4FDC79AF"/>
    <w:rsid w:val="4FFA1493"/>
    <w:rsid w:val="50CA16E7"/>
    <w:rsid w:val="52EC0A11"/>
    <w:rsid w:val="53BF76A4"/>
    <w:rsid w:val="54394B52"/>
    <w:rsid w:val="559B551C"/>
    <w:rsid w:val="56B52875"/>
    <w:rsid w:val="5AAD4E5A"/>
    <w:rsid w:val="62BD578F"/>
    <w:rsid w:val="63357FF2"/>
    <w:rsid w:val="63B80EFC"/>
    <w:rsid w:val="64F31AE6"/>
    <w:rsid w:val="65FD7CD9"/>
    <w:rsid w:val="66970C91"/>
    <w:rsid w:val="69992273"/>
    <w:rsid w:val="69C36788"/>
    <w:rsid w:val="6DCD5BD1"/>
    <w:rsid w:val="70883CFB"/>
    <w:rsid w:val="71365CEF"/>
    <w:rsid w:val="72DE6EA3"/>
    <w:rsid w:val="7483363A"/>
    <w:rsid w:val="75FA60CC"/>
    <w:rsid w:val="764C69C6"/>
    <w:rsid w:val="78CF7A34"/>
    <w:rsid w:val="78F0187B"/>
    <w:rsid w:val="7B8B0E8C"/>
    <w:rsid w:val="7BA62CA4"/>
    <w:rsid w:val="7CD1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5">
    <w:name w:val="font212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3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171"/>
    <w:basedOn w:val="3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8">
    <w:name w:val="font22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9">
    <w:name w:val="font2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1684</Words>
  <Characters>3798</Characters>
  <Lines>47</Lines>
  <Paragraphs>13</Paragraphs>
  <TotalTime>0</TotalTime>
  <ScaleCrop>false</ScaleCrop>
  <LinksUpToDate>false</LinksUpToDate>
  <CharactersWithSpaces>3850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2021-03-15T02:57:00Z</dcterms:created>
  <dc:creator>胡燕华</dc:creator>
  <cp:lastModifiedBy>胡燕华</cp:lastModifiedBy>
  <dcterms:modified xsi:type="dcterms:W3CDTF">2023-06-25T00:46:09Z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3932E6F4D59D46D1BF821CC86174FB46_12</vt:lpwstr>
  </property>
</Properties>
</file>