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询价采购</w:t>
      </w:r>
      <w:r>
        <w:rPr>
          <w:rFonts w:hint="eastAsia" w:ascii="仿宋_GB2312" w:hAnsi="宋体" w:eastAsia="仿宋_GB2312"/>
          <w:b/>
          <w:bCs/>
          <w:sz w:val="84"/>
        </w:rPr>
        <w:t>文件</w:t>
      </w: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jc w:val="both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采购编号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XJCG2024-00058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选定2024年广告制作耗材供应商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校内询价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编制部门：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威海职业学院采购中心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240" w:firstLineChars="7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编制时间：2024年4月24日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br w:type="page"/>
      </w:r>
    </w:p>
    <w:p>
      <w:pPr>
        <w:pStyle w:val="4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 询价公告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宋体" w:eastAsia="楷体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XJCG2024-00058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2.项目名称：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选定2024年广告制作耗材供应商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控制价：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8.85万元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4.服务期: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一年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5.供货及服务主要内容为：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灯箱制作用光源、变压器、铝型材、软膜，壁布、亚克力槽、水晶字制作、亚克力UV喷、亚克力雕刻、雪弗板、KT板、室外喷绘、光膜、亚膜、卡布软膜制作等。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详见清单报价表。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网上提交至采购人电子邮箱：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instrText xml:space="preserve"> HYPERLINK "mailto:wzzbcg@126.com" </w:instrTex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wzzbcg2022@163.com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13:30。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2024年4月29日14:00。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4.询价开始时间：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2024年4月29日14:00。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2024年4月29日17时前，成交结果在威海职业学院官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网上公示，公示网址：</w:t>
      </w:r>
      <w:r>
        <w:rPr>
          <w:rStyle w:val="48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、采购人联系方式：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1.采购人：威海职业学院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2.联系人：周老师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0631-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57</w:t>
      </w: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0559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响应文件中须包含的</w:t>
      </w:r>
      <w:r>
        <w:rPr>
          <w:rFonts w:hint="eastAsia" w:ascii="黑体" w:hAnsi="黑体" w:eastAsia="黑体" w:cs="黑体"/>
          <w:b/>
          <w:sz w:val="32"/>
          <w:szCs w:val="32"/>
        </w:rPr>
        <w:t>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2.法人授权委托书</w:t>
      </w:r>
      <w:r>
        <w:rPr>
          <w:rFonts w:hint="eastAsia" w:ascii="仿宋" w:hAnsi="仿宋" w:eastAsia="仿宋" w:cs="仿宋"/>
          <w:b/>
          <w:bCs/>
          <w:color w:val="FF0000"/>
          <w:kern w:val="2"/>
          <w:sz w:val="32"/>
          <w:szCs w:val="32"/>
          <w:highlight w:val="none"/>
          <w:lang w:val="en-US" w:eastAsia="zh-CN" w:bidi="ar-SA"/>
        </w:rPr>
        <w:t>或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法定代表人证明(二选一)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格式为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。法定代表人或被授权人在询价评审期间须保持电话畅通，以便答疑等。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二、指定供货联系人与服务要求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1.采购人指定订货联系人：桑永超 电话：18263199878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2.供应商承诺的起送金额不得高于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3.供货时间不得大于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三、确定成交商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1.当有效响应供应商数量≥2时，报价最低的供应商为成交供应商。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当有效响应供应商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只有1家时，谈判至双方达成一致。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四、结算方式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按实际供货量结算，实际供货量以双方签证为准。供货金额每达到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结算一次。</w:t>
      </w:r>
    </w:p>
    <w:p>
      <w: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pStyle w:val="2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t>威海职业学院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  <w:lang w:eastAsia="zh-CN"/>
        </w:rPr>
        <w:t>询价</w:t>
      </w:r>
      <w:r>
        <w:rPr>
          <w:rFonts w:hint="eastAsia" w:ascii="仿宋_GB2312" w:hAnsi="宋体" w:eastAsia="仿宋_GB2312"/>
          <w:b/>
          <w:bCs/>
          <w:sz w:val="84"/>
        </w:rPr>
        <w:t>响应文件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仿宋_GB2312" w:hAnsi="宋体" w:eastAsia="仿宋_GB2312"/>
          <w:b/>
          <w:bCs/>
          <w:sz w:val="84"/>
        </w:rPr>
      </w:pP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仿宋_GB2312" w:hAnsi="宋体" w:eastAsia="仿宋_GB2312"/>
          <w:b/>
          <w:bCs/>
          <w:sz w:val="84"/>
        </w:rPr>
      </w:pPr>
      <w:r>
        <w:rPr>
          <w:rFonts w:hint="eastAsia" w:ascii="仿宋_GB2312" w:hAnsi="宋体" w:eastAsia="仿宋_GB2312"/>
          <w:b/>
          <w:bCs/>
          <w:sz w:val="84"/>
        </w:rPr>
        <w:cr/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采购编号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XJCG2024-00058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bidi w:val="0"/>
        <w:snapToGrid/>
        <w:spacing w:line="579" w:lineRule="exact"/>
        <w:ind w:firstLine="2530" w:firstLineChars="7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选定2024年广告制作耗材供应商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采购方式：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校内询价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供应商：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530" w:firstLineChars="700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编制时间：202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  月  日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    </w:t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营业执照</w:t>
      </w: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法人授权委托书</w:t>
      </w:r>
    </w:p>
    <w:p>
      <w:pPr>
        <w:tabs>
          <w:tab w:val="left" w:pos="2128"/>
        </w:tabs>
        <w:spacing w:line="579" w:lineRule="exact"/>
        <w:jc w:val="center"/>
      </w:pPr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（法定代表人本人参与不需提交此授权委托书）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本授权书声明：注册于</w:t>
      </w:r>
      <w:r>
        <w:rPr>
          <w:rFonts w:hint="eastAsia" w:ascii="仿宋_GB2312" w:hAnsi="宋体" w:eastAsia="仿宋_GB2312"/>
          <w:sz w:val="28"/>
          <w:u w:val="single"/>
        </w:rPr>
        <w:t xml:space="preserve">   (国家或地区的名称)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(公司名称)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sz w:val="28"/>
        </w:rPr>
        <w:t>，代表本公司授权</w:t>
      </w:r>
      <w:r>
        <w:rPr>
          <w:rFonts w:hint="eastAsia" w:ascii="仿宋_GB2312" w:hAnsi="宋体" w:eastAsia="仿宋_GB2312"/>
          <w:sz w:val="28"/>
          <w:u w:val="single"/>
        </w:rPr>
        <w:t xml:space="preserve">  (被授权单位名称或居住地)  </w:t>
      </w:r>
      <w:r>
        <w:rPr>
          <w:rFonts w:hint="eastAsia" w:ascii="仿宋_GB2312" w:hAnsi="宋体" w:eastAsia="仿宋_GB2312"/>
          <w:sz w:val="28"/>
        </w:rPr>
        <w:t>的</w:t>
      </w:r>
      <w:r>
        <w:rPr>
          <w:rFonts w:hint="eastAsia" w:ascii="仿宋_GB2312" w:hAnsi="宋体" w:eastAsia="仿宋_GB2312"/>
          <w:sz w:val="28"/>
          <w:u w:val="single"/>
        </w:rPr>
        <w:t xml:space="preserve">        (被授权人的姓名)</w:t>
      </w:r>
      <w:r>
        <w:rPr>
          <w:rFonts w:hint="eastAsia" w:ascii="仿宋_GB2312" w:hAnsi="宋体" w:eastAsia="仿宋_GB2312"/>
          <w:sz w:val="28"/>
        </w:rPr>
        <w:t>为本公司的合法代理人，参加威海职业学院组织的本次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选定2024年广告制作耗材供应商</w:t>
      </w:r>
      <w:r>
        <w:rPr>
          <w:rFonts w:hint="eastAsia" w:ascii="仿宋_GB2312" w:hAnsi="宋体" w:eastAsia="仿宋_GB2312"/>
          <w:sz w:val="28"/>
        </w:rPr>
        <w:t>项目的采购活动，以本公司名义处理一切与之有关的事宜。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如果本公司在此次采购活动中成交，被授权人有权代表本公司签署合同。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本授权书于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日法定代表人签字或盖章并由被授权人签字、单位盖章生效，特此声明。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被授权人无转委托权。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法定代表人签字或盖章：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被 授 权 人 签 字：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被 授 权 人 </w:t>
      </w:r>
      <w:r>
        <w:rPr>
          <w:rFonts w:hint="eastAsia" w:ascii="仿宋_GB2312" w:hAnsi="宋体" w:eastAsia="仿宋_GB2312"/>
          <w:sz w:val="28"/>
          <w:lang w:eastAsia="zh-CN"/>
        </w:rPr>
        <w:t>电话</w:t>
      </w:r>
      <w:r>
        <w:rPr>
          <w:rFonts w:hint="eastAsia" w:ascii="仿宋_GB2312" w:hAnsi="宋体" w:eastAsia="仿宋_GB2312"/>
          <w:sz w:val="28"/>
        </w:rPr>
        <w:t>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供 应 商 公 章 :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         </w:t>
      </w:r>
    </w:p>
    <w:tbl>
      <w:tblPr>
        <w:tblStyle w:val="50"/>
        <w:tblpPr w:leftFromText="180" w:rightFromText="180" w:vertAnchor="text" w:horzAnchor="margin" w:tblpXSpec="center" w:tblpY="361"/>
        <w:tblOverlap w:val="never"/>
        <w:tblW w:w="6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293" w:type="dxa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</w:rPr>
              <w:t>（此处需粘贴被授权人身份证复印件）</w:t>
            </w:r>
          </w:p>
        </w:tc>
      </w:tr>
    </w:tbl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证明</w:t>
      </w:r>
    </w:p>
    <w:p>
      <w:pPr>
        <w:tabs>
          <w:tab w:val="left" w:pos="2128"/>
        </w:tabs>
        <w:spacing w:line="579" w:lineRule="exact"/>
        <w:jc w:val="center"/>
        <w:rPr>
          <w:rFonts w:hint="eastAsia" w:ascii="黑体" w:hAnsi="黑体" w:eastAsia="黑体" w:cs="黑体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（被授权人参与不需提交此证明）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(法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姓名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系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注册于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省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val="en-US" w:eastAsia="zh-CN"/>
        </w:rPr>
        <w:t xml:space="preserve">    市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</w:rPr>
        <w:t>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有权代表我公司参加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威海职业学院组织的本次</w:t>
      </w:r>
      <w:r>
        <w:rPr>
          <w:rFonts w:hint="eastAsia" w:ascii="仿宋_GB2312" w:hAnsi="宋体" w:eastAsia="仿宋_GB2312"/>
          <w:sz w:val="28"/>
          <w:u w:val="single"/>
          <w:lang w:eastAsia="zh-CN"/>
        </w:rPr>
        <w:t>选定2024年广告制作耗材供应商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项目的采购活动，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并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特此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证明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法定代表人签字：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法定代表人 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供应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商公章 :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   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</w:p>
    <w:tbl>
      <w:tblPr>
        <w:tblStyle w:val="50"/>
        <w:tblpPr w:leftFromText="180" w:rightFromText="180" w:vertAnchor="text" w:horzAnchor="margin" w:tblpXSpec="center" w:tblpY="361"/>
        <w:tblOverlap w:val="never"/>
        <w:tblW w:w="8199" w:type="dxa"/>
        <w:tblInd w:w="-1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199" w:type="dxa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身份证复印件</w:t>
            </w:r>
          </w:p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（正反面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  <w:p>
            <w:pPr>
              <w:pStyle w:val="4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</w:t>
      </w:r>
    </w:p>
    <w:p>
      <w:pPr>
        <w:spacing w:line="520" w:lineRule="exac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                                         </w:t>
      </w: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/>
          <w:color w:val="auto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lang w:bidi="ar"/>
        </w:rPr>
        <w:t>清单报价表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0"/>
        <w:tblW w:w="9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538"/>
        <w:gridCol w:w="4509"/>
        <w:gridCol w:w="654"/>
        <w:gridCol w:w="657"/>
        <w:gridCol w:w="705"/>
        <w:gridCol w:w="76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主要规格及技术参数要求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灯箱变压器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12V，36W电源，细长条款；爬电距离：大于1.7，基本绝缘，合格；电气间隙：大于1.7，基本绝缘，合格；工作电压:DC12V；电源功率：36W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灯箱变压器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12V，60W电源，细长条款；爬电距离：大于1.7，基本绝缘，合格；电气间隙：大于1.7，基本绝缘，合格；工作电压:DC12V；电源功率：60W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8cm卡布灯箱型材（双面）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8厘米双面卡布灯箱型材，电泳喷砂白型材，样品包装无破损，样品形状完好，6065合金材质，氧化膜大于等于10UM，耐碱性大于等于9.5 级，壁厚：≥1.2毫米，6.08米（注每根型材配4套配件）。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室外灯箱侧光源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晶元大功率3030芯片，18灯/米，DC12V，18-20W/米， 冷白11000K，IP66，使用时限：产品设计寿命50000小时以上.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壁布画面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按照设计要求制作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双透布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（1.2m*3.6m）按照设计画面制作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室外写真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室外抗氧化画面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亚克力卡槽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双层板，30cm*22cm（按照设计要求制作）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水晶字（亚克力）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（5+3）mm（按照设计要求制作）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水晶字（亚克力）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（10+3）mm（按照设计要求制作）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3mm亚克力UV背喷+雕刻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亚克力背喷（按照设计要求制作）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5mm亚克力UV背喷+雕刻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亚克力背喷（按照设计要求制作）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5mm雪弗板UV喷+雕刻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高密度（按照设计要求制作）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10mm雪弗板UV正喷+雕刻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15mm雪弗板UV正喷+雕刻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20mm雪弗板UV正喷+雕刻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5mm雪弗板+3mm亚克力喷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雪弗板+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亚克力喷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雪弗板+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3mm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亚克力喷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（按照设计要求制作）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室外喷绘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黑白布喷画面（按照设计要求制作喷涂画面封边打孔）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室外喷绘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加厚（按照设计要求制作喷涂画面净边）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卡布软膜（含4边胶条）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25丝高透光软膜，特殊聚氯乙烯材料制成，厚度&gt;=0.2mm，每平方米克重&gt;=240克，防火级别B1级。软膜一次或多次切割成形，环保无味高流畅性弱溶剂墨水双倍打印。（按设计要求制作）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KT双亮板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1.2m*2.4m 双面亮光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KT板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白色，表面材料为pvc材质，裱画后不会起泡且不易变形。1.2m*2.4m*5mm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雪弗板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厚3mm*1.2*2.4m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雪弗板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厚5mm*1.2*2.4m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雪弗板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厚10mm*1.2*2.4m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室内背胶pp纸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室内背胶pp纸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室内背胶pp纸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1.52m*50m（160g）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哑膜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哑膜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1.27m*50m（160g）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光膜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1.52m*50m（160g）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墨水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爱普生B7080写真机专用原装墨水，带芯片，1L/袋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90cm*50m（160g）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条幅布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厚A红色 70cm宽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白色色带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热转印55cm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灯箱防风边条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10mm*2.5m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KT板边条（塑料材质）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金色和银色2cm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展板铝制开合框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金色和银色2.5cm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能安装0.5*18*100（mm）刀片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美工刀片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0.5*18*100（mm）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使你佳玻璃胶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330ml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纳米双面透明胶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2cm*长10m（厚1mm）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纳米双面透明胶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3cm*长10m（厚1mm）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基布双面胶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2cm*20m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基布双面胶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3cm*20m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太阳膜除胶剂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哥俩好大力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7L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毛刷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30*20*（2.8-3）米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∅4mm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铁丝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18#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铁丝扎丝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22#（直径0.8mm*30cm/根）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木把卫生刀铲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卫生刀铲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20cm可更换壁纸刀片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老虎钳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8寸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锻打全钢羊角锤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锤头0.75千克，锤把胶质30cm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东成锂电钻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WJZ1201S手电钻电动螺丝刀多功能家用电钻套装A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东成锂电钻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WJZ1810S起子机手电钻套装16V电动螺丝刀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2" w:firstLineChars="200"/>
        <w:textAlignment w:val="auto"/>
        <w:rPr>
          <w:rFonts w:hint="eastAsia"/>
          <w:b/>
          <w:bCs/>
          <w:lang w:val="en-US" w:eastAsia="zh-CN" w:bidi="ar"/>
        </w:rPr>
      </w:pPr>
      <w:r>
        <w:rPr>
          <w:rFonts w:hint="eastAsia"/>
          <w:b/>
          <w:bCs/>
          <w:lang w:eastAsia="zh-CN" w:bidi="ar"/>
        </w:rPr>
        <w:t>送货时间承诺：在接到采购人</w:t>
      </w:r>
      <w:r>
        <w:rPr>
          <w:rFonts w:hint="eastAsia"/>
          <w:b/>
          <w:bCs/>
          <w:highlight w:val="none"/>
          <w:lang w:eastAsia="zh-CN" w:bidi="ar"/>
        </w:rPr>
        <w:t>指定供货联系人</w:t>
      </w:r>
      <w:r>
        <w:rPr>
          <w:rFonts w:hint="eastAsia"/>
          <w:b/>
          <w:bCs/>
          <w:lang w:eastAsia="zh-CN" w:bidi="ar"/>
        </w:rPr>
        <w:t>明确订货要求后，</w:t>
      </w:r>
      <w:r>
        <w:rPr>
          <w:rFonts w:hint="eastAsia"/>
          <w:b/>
          <w:bCs/>
          <w:u w:val="single"/>
          <w:lang w:val="en-US" w:eastAsia="zh-CN" w:bidi="ar"/>
        </w:rPr>
        <w:t xml:space="preserve">    </w:t>
      </w:r>
      <w:r>
        <w:rPr>
          <w:rFonts w:hint="eastAsia"/>
          <w:b/>
          <w:bCs/>
          <w:lang w:eastAsia="zh-CN" w:bidi="ar"/>
        </w:rPr>
        <w:t>天</w:t>
      </w:r>
      <w:r>
        <w:rPr>
          <w:rFonts w:hint="eastAsia"/>
          <w:b/>
          <w:bCs/>
          <w:highlight w:val="none"/>
          <w:u w:val="none"/>
          <w:lang w:val="en-US" w:eastAsia="zh-CN" w:bidi="ar"/>
        </w:rPr>
        <w:t>内</w:t>
      </w:r>
      <w:r>
        <w:rPr>
          <w:rFonts w:hint="eastAsia"/>
          <w:b/>
          <w:bCs/>
          <w:lang w:val="en-US" w:eastAsia="zh-CN" w:bidi="ar"/>
        </w:rPr>
        <w:t>送达。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2" w:firstLineChars="200"/>
        <w:textAlignment w:val="auto"/>
        <w:rPr>
          <w:rFonts w:hint="default"/>
          <w:b/>
          <w:bCs/>
          <w:lang w:val="en-US" w:eastAsia="zh-CN" w:bidi="ar"/>
        </w:rPr>
      </w:pPr>
      <w:r>
        <w:rPr>
          <w:rFonts w:hint="eastAsia"/>
          <w:b/>
          <w:bCs/>
          <w:lang w:val="en-US" w:eastAsia="zh-CN" w:bidi="ar"/>
        </w:rPr>
        <w:t>起送金额：每次订货金额达到</w:t>
      </w:r>
      <w:r>
        <w:rPr>
          <w:rFonts w:hint="eastAsia"/>
          <w:b/>
          <w:bCs/>
          <w:u w:val="single"/>
          <w:lang w:val="en-US" w:eastAsia="zh-CN" w:bidi="ar"/>
        </w:rPr>
        <w:t xml:space="preserve">      </w:t>
      </w:r>
      <w:r>
        <w:rPr>
          <w:rFonts w:hint="eastAsia"/>
          <w:b/>
          <w:bCs/>
          <w:lang w:val="en-US" w:eastAsia="zh-CN" w:bidi="ar"/>
        </w:rPr>
        <w:t>元，我方免费送货。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  <w:lang w:eastAsia="zh-CN"/>
        </w:rPr>
        <w:t>报价合计大写：</w:t>
      </w:r>
      <w:r>
        <w:rPr>
          <w:rFonts w:hint="eastAsia"/>
          <w:u w:val="single"/>
          <w:lang w:val="en-US" w:eastAsia="zh-CN"/>
        </w:rPr>
        <w:t xml:space="preserve">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报价有效期至2024年12月31日。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2" w:firstLineChars="200"/>
        <w:textAlignment w:val="auto"/>
        <w:rPr>
          <w:rFonts w:hint="eastAsia"/>
          <w:sz w:val="24"/>
        </w:rPr>
      </w:pPr>
      <w:r>
        <w:rPr>
          <w:rFonts w:hint="eastAsia"/>
          <w:b/>
          <w:bCs/>
        </w:rPr>
        <w:t>注：以上报价包含税费、</w:t>
      </w:r>
      <w:r>
        <w:rPr>
          <w:rFonts w:hint="eastAsia"/>
          <w:b/>
          <w:bCs/>
          <w:lang w:eastAsia="zh-CN"/>
        </w:rPr>
        <w:t>运输、搬运</w:t>
      </w:r>
      <w:r>
        <w:rPr>
          <w:rFonts w:hint="eastAsia"/>
          <w:b/>
          <w:bCs/>
        </w:rPr>
        <w:t>费等费用。</w:t>
      </w: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7680" w:firstLineChars="3200"/>
        <w:rPr>
          <w:rFonts w:hint="eastAsia"/>
          <w:sz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  <w:lang w:eastAsia="zh-CN"/>
        </w:rPr>
        <w:t>供</w:t>
      </w:r>
      <w:r>
        <w:rPr>
          <w:rFonts w:hint="eastAsia"/>
          <w:sz w:val="24"/>
        </w:rPr>
        <w:t>应商名称（盖章）：</w:t>
      </w:r>
      <w:r>
        <w:rPr>
          <w:sz w:val="24"/>
          <w:u w:val="single"/>
        </w:rPr>
        <w:t xml:space="preserve">     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sz w:val="24"/>
          <w:u w:val="single"/>
        </w:rPr>
      </w:pPr>
      <w:r>
        <w:rPr>
          <w:rFonts w:hint="eastAsia"/>
          <w:sz w:val="24"/>
        </w:rPr>
        <w:t>法定代表人或授权代表签字：</w:t>
      </w:r>
      <w:r>
        <w:rPr>
          <w:sz w:val="24"/>
          <w:u w:val="single"/>
        </w:rPr>
        <w:t xml:space="preserve">                    </w:t>
      </w:r>
    </w:p>
    <w:p>
      <w:pPr>
        <w:pStyle w:val="2"/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联系人：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lang w:eastAsia="zh-CN"/>
        </w:rPr>
        <w:t>电话：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  <w:r>
        <w:rPr>
          <w:rFonts w:hint="eastAsia"/>
          <w:sz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left="4788" w:leftChars="2280" w:firstLine="6000" w:firstLineChars="25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sectPr>
      <w:footerReference r:id="rId3" w:type="default"/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framePr w:wrap="around" w:vAnchor="text" w:hAnchor="margin" w:xAlign="center" w:y="1"/>
      <w:rPr>
        <w:rStyle w:val="45"/>
        <w:szCs w:val="18"/>
      </w:rPr>
    </w:pPr>
    <w:r>
      <w:rPr>
        <w:szCs w:val="18"/>
      </w:rPr>
      <w:fldChar w:fldCharType="begin"/>
    </w:r>
    <w:r>
      <w:rPr>
        <w:rStyle w:val="45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5"/>
        <w:szCs w:val="18"/>
      </w:rPr>
      <w:t>6</w:t>
    </w:r>
    <w:r>
      <w:rPr>
        <w:szCs w:val="18"/>
      </w:rPr>
      <w:fldChar w:fldCharType="end"/>
    </w:r>
  </w:p>
  <w:p>
    <w:pPr>
      <w:pStyle w:val="31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2Y0YTUzYTcxZWRkN2JiOGMzY2Y5N2VhOGY5Yz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673F"/>
    <w:rsid w:val="00B7749F"/>
    <w:rsid w:val="00B77969"/>
    <w:rsid w:val="00B77F46"/>
    <w:rsid w:val="00B80AFB"/>
    <w:rsid w:val="00B80E9D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212076D"/>
    <w:rsid w:val="02355551"/>
    <w:rsid w:val="024702CC"/>
    <w:rsid w:val="030302BC"/>
    <w:rsid w:val="0385634A"/>
    <w:rsid w:val="039D0B0D"/>
    <w:rsid w:val="03C255BA"/>
    <w:rsid w:val="040F356B"/>
    <w:rsid w:val="0491498E"/>
    <w:rsid w:val="04A74BC9"/>
    <w:rsid w:val="04DA2D50"/>
    <w:rsid w:val="05067581"/>
    <w:rsid w:val="0509583C"/>
    <w:rsid w:val="052C5ABF"/>
    <w:rsid w:val="05445D91"/>
    <w:rsid w:val="055424CE"/>
    <w:rsid w:val="059A2557"/>
    <w:rsid w:val="05A402A5"/>
    <w:rsid w:val="06385FC4"/>
    <w:rsid w:val="06892AD0"/>
    <w:rsid w:val="07E827F3"/>
    <w:rsid w:val="081B6FAA"/>
    <w:rsid w:val="09590BBE"/>
    <w:rsid w:val="099731CA"/>
    <w:rsid w:val="09A87B5D"/>
    <w:rsid w:val="0AB95520"/>
    <w:rsid w:val="0B1C6262"/>
    <w:rsid w:val="0B4E3A9D"/>
    <w:rsid w:val="0B59045B"/>
    <w:rsid w:val="0B8F6D04"/>
    <w:rsid w:val="0C28597F"/>
    <w:rsid w:val="0C951050"/>
    <w:rsid w:val="0CC0267A"/>
    <w:rsid w:val="0CE0512D"/>
    <w:rsid w:val="0CE82647"/>
    <w:rsid w:val="0D177805"/>
    <w:rsid w:val="0D227AA5"/>
    <w:rsid w:val="0D6119A1"/>
    <w:rsid w:val="0E1D7FE7"/>
    <w:rsid w:val="0E3E5A73"/>
    <w:rsid w:val="0E7515DA"/>
    <w:rsid w:val="0E762F77"/>
    <w:rsid w:val="0E7A6388"/>
    <w:rsid w:val="0EDF5BD2"/>
    <w:rsid w:val="0F061A37"/>
    <w:rsid w:val="0F650B8F"/>
    <w:rsid w:val="10125B26"/>
    <w:rsid w:val="106222FE"/>
    <w:rsid w:val="108A7C3F"/>
    <w:rsid w:val="10982BA9"/>
    <w:rsid w:val="10F60117"/>
    <w:rsid w:val="11146D91"/>
    <w:rsid w:val="112770B6"/>
    <w:rsid w:val="11792C27"/>
    <w:rsid w:val="11A83FA2"/>
    <w:rsid w:val="11C04E2F"/>
    <w:rsid w:val="125723D0"/>
    <w:rsid w:val="12A5306F"/>
    <w:rsid w:val="13DE2F99"/>
    <w:rsid w:val="143C61DE"/>
    <w:rsid w:val="14591863"/>
    <w:rsid w:val="156670AB"/>
    <w:rsid w:val="156833A7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592D5E"/>
    <w:rsid w:val="176410EF"/>
    <w:rsid w:val="1803233A"/>
    <w:rsid w:val="1853193D"/>
    <w:rsid w:val="18A2443D"/>
    <w:rsid w:val="18CB193B"/>
    <w:rsid w:val="19170735"/>
    <w:rsid w:val="19813E1B"/>
    <w:rsid w:val="1A77411B"/>
    <w:rsid w:val="1AF179F1"/>
    <w:rsid w:val="1B1B3876"/>
    <w:rsid w:val="1B4E11F7"/>
    <w:rsid w:val="1C4F6C7E"/>
    <w:rsid w:val="1C642E06"/>
    <w:rsid w:val="1D54432D"/>
    <w:rsid w:val="1D602238"/>
    <w:rsid w:val="1D721AE9"/>
    <w:rsid w:val="1E1A13BE"/>
    <w:rsid w:val="1E1B1046"/>
    <w:rsid w:val="1E67090D"/>
    <w:rsid w:val="1EFB5963"/>
    <w:rsid w:val="1F106DFA"/>
    <w:rsid w:val="1F31003B"/>
    <w:rsid w:val="1F342000"/>
    <w:rsid w:val="1FA86D80"/>
    <w:rsid w:val="2038011B"/>
    <w:rsid w:val="204407E5"/>
    <w:rsid w:val="20AE4FA9"/>
    <w:rsid w:val="20EC4D91"/>
    <w:rsid w:val="2124076A"/>
    <w:rsid w:val="22095550"/>
    <w:rsid w:val="22754915"/>
    <w:rsid w:val="239D73BC"/>
    <w:rsid w:val="23D07150"/>
    <w:rsid w:val="245A19D5"/>
    <w:rsid w:val="252E7346"/>
    <w:rsid w:val="260F2A70"/>
    <w:rsid w:val="265D41EB"/>
    <w:rsid w:val="269F035A"/>
    <w:rsid w:val="26DE0FD1"/>
    <w:rsid w:val="273F35F4"/>
    <w:rsid w:val="27DE2BFF"/>
    <w:rsid w:val="280D789B"/>
    <w:rsid w:val="282002AD"/>
    <w:rsid w:val="283B6884"/>
    <w:rsid w:val="28AB40FB"/>
    <w:rsid w:val="28DC6898"/>
    <w:rsid w:val="28F634C6"/>
    <w:rsid w:val="29D56AB0"/>
    <w:rsid w:val="2A423861"/>
    <w:rsid w:val="2AA03C53"/>
    <w:rsid w:val="2ABB4CB9"/>
    <w:rsid w:val="2AF00502"/>
    <w:rsid w:val="2AF04C7E"/>
    <w:rsid w:val="2BCE7A1B"/>
    <w:rsid w:val="2C0A6A50"/>
    <w:rsid w:val="2C144DE1"/>
    <w:rsid w:val="2C1A57E4"/>
    <w:rsid w:val="2C4A71C0"/>
    <w:rsid w:val="2C79038F"/>
    <w:rsid w:val="2C7E6E37"/>
    <w:rsid w:val="2D917EC4"/>
    <w:rsid w:val="2E7B6799"/>
    <w:rsid w:val="2EB844B8"/>
    <w:rsid w:val="2F424F98"/>
    <w:rsid w:val="3011436C"/>
    <w:rsid w:val="308974AE"/>
    <w:rsid w:val="30CC7343"/>
    <w:rsid w:val="319E3C64"/>
    <w:rsid w:val="31A34BD0"/>
    <w:rsid w:val="31D40319"/>
    <w:rsid w:val="31D900D5"/>
    <w:rsid w:val="31DC10B0"/>
    <w:rsid w:val="3284628C"/>
    <w:rsid w:val="33767E01"/>
    <w:rsid w:val="33AD5E90"/>
    <w:rsid w:val="33D7599C"/>
    <w:rsid w:val="34611485"/>
    <w:rsid w:val="34804A31"/>
    <w:rsid w:val="34825A1B"/>
    <w:rsid w:val="348676A2"/>
    <w:rsid w:val="361376DE"/>
    <w:rsid w:val="361B267A"/>
    <w:rsid w:val="36217083"/>
    <w:rsid w:val="3730221B"/>
    <w:rsid w:val="377441F5"/>
    <w:rsid w:val="37BC738E"/>
    <w:rsid w:val="37DA0522"/>
    <w:rsid w:val="37EA1649"/>
    <w:rsid w:val="384F0CCB"/>
    <w:rsid w:val="38F45A44"/>
    <w:rsid w:val="395C3E59"/>
    <w:rsid w:val="3960757D"/>
    <w:rsid w:val="39D26F6B"/>
    <w:rsid w:val="39E050FC"/>
    <w:rsid w:val="3A0E5FE5"/>
    <w:rsid w:val="3A143C24"/>
    <w:rsid w:val="3A3A52CD"/>
    <w:rsid w:val="3A816A65"/>
    <w:rsid w:val="3AA710F0"/>
    <w:rsid w:val="3AE17129"/>
    <w:rsid w:val="3AE931B8"/>
    <w:rsid w:val="3B227B92"/>
    <w:rsid w:val="3B977837"/>
    <w:rsid w:val="3C92796C"/>
    <w:rsid w:val="3CBE6942"/>
    <w:rsid w:val="3CFA004D"/>
    <w:rsid w:val="3D225551"/>
    <w:rsid w:val="3D2A2A77"/>
    <w:rsid w:val="3D407F0C"/>
    <w:rsid w:val="3DE92F34"/>
    <w:rsid w:val="3E0276E0"/>
    <w:rsid w:val="3E040F4F"/>
    <w:rsid w:val="3E243A02"/>
    <w:rsid w:val="3F2C7F78"/>
    <w:rsid w:val="3F8B424E"/>
    <w:rsid w:val="3FA015FE"/>
    <w:rsid w:val="3FCF25D3"/>
    <w:rsid w:val="401251F3"/>
    <w:rsid w:val="407727A1"/>
    <w:rsid w:val="40D16AE4"/>
    <w:rsid w:val="40D7613B"/>
    <w:rsid w:val="41321107"/>
    <w:rsid w:val="4157770E"/>
    <w:rsid w:val="41EA08B5"/>
    <w:rsid w:val="420129D1"/>
    <w:rsid w:val="42040DC6"/>
    <w:rsid w:val="42CF5337"/>
    <w:rsid w:val="4358141E"/>
    <w:rsid w:val="44C147DB"/>
    <w:rsid w:val="453F2DAF"/>
    <w:rsid w:val="45BE6F2B"/>
    <w:rsid w:val="46112329"/>
    <w:rsid w:val="46120C85"/>
    <w:rsid w:val="4618489E"/>
    <w:rsid w:val="463333B8"/>
    <w:rsid w:val="46F60265"/>
    <w:rsid w:val="4711128C"/>
    <w:rsid w:val="4961356F"/>
    <w:rsid w:val="49A63D6C"/>
    <w:rsid w:val="49C3359D"/>
    <w:rsid w:val="4A0C2F7E"/>
    <w:rsid w:val="4A1D1EB8"/>
    <w:rsid w:val="4A70372C"/>
    <w:rsid w:val="4A8739B4"/>
    <w:rsid w:val="4AC779BE"/>
    <w:rsid w:val="4B1367B9"/>
    <w:rsid w:val="4B1E03CD"/>
    <w:rsid w:val="4B472FB8"/>
    <w:rsid w:val="4BA93CF3"/>
    <w:rsid w:val="4BED3F1E"/>
    <w:rsid w:val="4C1705E5"/>
    <w:rsid w:val="4C2C606F"/>
    <w:rsid w:val="4C3179AE"/>
    <w:rsid w:val="4C4F0870"/>
    <w:rsid w:val="4C60274C"/>
    <w:rsid w:val="4CC51A03"/>
    <w:rsid w:val="4CCF7D94"/>
    <w:rsid w:val="4D1041A2"/>
    <w:rsid w:val="4D403C39"/>
    <w:rsid w:val="4DEB17E5"/>
    <w:rsid w:val="4DFD6F48"/>
    <w:rsid w:val="4E19658E"/>
    <w:rsid w:val="4E1B1AC2"/>
    <w:rsid w:val="4E26126C"/>
    <w:rsid w:val="4E751162"/>
    <w:rsid w:val="4E7C7F08"/>
    <w:rsid w:val="4EED6DE9"/>
    <w:rsid w:val="4F184E22"/>
    <w:rsid w:val="4F6F3B4A"/>
    <w:rsid w:val="4FA71822"/>
    <w:rsid w:val="4FBD38DE"/>
    <w:rsid w:val="4FC854F3"/>
    <w:rsid w:val="4FF31BBA"/>
    <w:rsid w:val="4FF344E7"/>
    <w:rsid w:val="50283BFC"/>
    <w:rsid w:val="50347AE2"/>
    <w:rsid w:val="504C33D6"/>
    <w:rsid w:val="505B369C"/>
    <w:rsid w:val="506B4CFC"/>
    <w:rsid w:val="50D56583"/>
    <w:rsid w:val="50DD0118"/>
    <w:rsid w:val="50EC17C7"/>
    <w:rsid w:val="50FD4D3F"/>
    <w:rsid w:val="516200F7"/>
    <w:rsid w:val="516F6B28"/>
    <w:rsid w:val="5196039F"/>
    <w:rsid w:val="51C60400"/>
    <w:rsid w:val="51C67661"/>
    <w:rsid w:val="51E6586D"/>
    <w:rsid w:val="51FF3EAB"/>
    <w:rsid w:val="523075C7"/>
    <w:rsid w:val="523903E8"/>
    <w:rsid w:val="52730954"/>
    <w:rsid w:val="52E32DFB"/>
    <w:rsid w:val="530532F6"/>
    <w:rsid w:val="536A303A"/>
    <w:rsid w:val="536E5202"/>
    <w:rsid w:val="53990737"/>
    <w:rsid w:val="53AE4E59"/>
    <w:rsid w:val="54517EE5"/>
    <w:rsid w:val="54722618"/>
    <w:rsid w:val="5484637A"/>
    <w:rsid w:val="54F00716"/>
    <w:rsid w:val="56137AB0"/>
    <w:rsid w:val="561A74D1"/>
    <w:rsid w:val="56B80FD5"/>
    <w:rsid w:val="56E9440B"/>
    <w:rsid w:val="574334D0"/>
    <w:rsid w:val="5811018B"/>
    <w:rsid w:val="589F5844"/>
    <w:rsid w:val="58F42046"/>
    <w:rsid w:val="5985729C"/>
    <w:rsid w:val="59EB78CA"/>
    <w:rsid w:val="5A47476C"/>
    <w:rsid w:val="5A563FC2"/>
    <w:rsid w:val="5A650351"/>
    <w:rsid w:val="5AA02D2E"/>
    <w:rsid w:val="5AA11C48"/>
    <w:rsid w:val="5AB865E5"/>
    <w:rsid w:val="5AF1124D"/>
    <w:rsid w:val="5B727F88"/>
    <w:rsid w:val="5B7C3DA5"/>
    <w:rsid w:val="5BCB7D4B"/>
    <w:rsid w:val="5BD9322D"/>
    <w:rsid w:val="5BFE0CF3"/>
    <w:rsid w:val="5C062139"/>
    <w:rsid w:val="5C3F5168"/>
    <w:rsid w:val="5C4E61B3"/>
    <w:rsid w:val="5CC73483"/>
    <w:rsid w:val="5CD72D5D"/>
    <w:rsid w:val="5CF76622"/>
    <w:rsid w:val="5D092DA8"/>
    <w:rsid w:val="5D7A3CC9"/>
    <w:rsid w:val="5DB6520B"/>
    <w:rsid w:val="5E5B646D"/>
    <w:rsid w:val="5F0454EA"/>
    <w:rsid w:val="5F212CA2"/>
    <w:rsid w:val="5F760117"/>
    <w:rsid w:val="5F8D5B68"/>
    <w:rsid w:val="5FA2439E"/>
    <w:rsid w:val="60C93F57"/>
    <w:rsid w:val="60D410A4"/>
    <w:rsid w:val="61813705"/>
    <w:rsid w:val="61E450E3"/>
    <w:rsid w:val="62422595"/>
    <w:rsid w:val="62865862"/>
    <w:rsid w:val="62C04A5A"/>
    <w:rsid w:val="62C7367E"/>
    <w:rsid w:val="62DC69DB"/>
    <w:rsid w:val="638C14A2"/>
    <w:rsid w:val="63923650"/>
    <w:rsid w:val="640C0830"/>
    <w:rsid w:val="642207D6"/>
    <w:rsid w:val="643248A8"/>
    <w:rsid w:val="64426B0C"/>
    <w:rsid w:val="644539C6"/>
    <w:rsid w:val="647D546A"/>
    <w:rsid w:val="649278CF"/>
    <w:rsid w:val="64BA1C4E"/>
    <w:rsid w:val="64C47FDF"/>
    <w:rsid w:val="64E532F4"/>
    <w:rsid w:val="65866F5A"/>
    <w:rsid w:val="659757F0"/>
    <w:rsid w:val="65C2020E"/>
    <w:rsid w:val="65CB6D62"/>
    <w:rsid w:val="666D423B"/>
    <w:rsid w:val="66AC74D8"/>
    <w:rsid w:val="677F4B41"/>
    <w:rsid w:val="67873EDF"/>
    <w:rsid w:val="67B45FC2"/>
    <w:rsid w:val="67E6609A"/>
    <w:rsid w:val="68497D54"/>
    <w:rsid w:val="685B02BE"/>
    <w:rsid w:val="686579A9"/>
    <w:rsid w:val="69414004"/>
    <w:rsid w:val="69A63060"/>
    <w:rsid w:val="6A47646D"/>
    <w:rsid w:val="6A680BA0"/>
    <w:rsid w:val="6A7813C1"/>
    <w:rsid w:val="6B0E43D4"/>
    <w:rsid w:val="6B1C016D"/>
    <w:rsid w:val="6B5766AA"/>
    <w:rsid w:val="6B62463B"/>
    <w:rsid w:val="6B8F655C"/>
    <w:rsid w:val="6C023B8D"/>
    <w:rsid w:val="6CE63BB0"/>
    <w:rsid w:val="6D6D4BBE"/>
    <w:rsid w:val="6D8F43E0"/>
    <w:rsid w:val="6DCA6372"/>
    <w:rsid w:val="6DE333D5"/>
    <w:rsid w:val="6E0327E6"/>
    <w:rsid w:val="6E5A6EF4"/>
    <w:rsid w:val="6E7242FD"/>
    <w:rsid w:val="6F3B6D06"/>
    <w:rsid w:val="6F5350DB"/>
    <w:rsid w:val="704241B9"/>
    <w:rsid w:val="70C579F5"/>
    <w:rsid w:val="70FB212E"/>
    <w:rsid w:val="71920663"/>
    <w:rsid w:val="719D69F4"/>
    <w:rsid w:val="71D04269"/>
    <w:rsid w:val="72034E53"/>
    <w:rsid w:val="722310D5"/>
    <w:rsid w:val="72490F9F"/>
    <w:rsid w:val="726B2544"/>
    <w:rsid w:val="72942607"/>
    <w:rsid w:val="72BB4FD6"/>
    <w:rsid w:val="72F8122F"/>
    <w:rsid w:val="734B2FC2"/>
    <w:rsid w:val="735E65E4"/>
    <w:rsid w:val="73720438"/>
    <w:rsid w:val="75186C58"/>
    <w:rsid w:val="762871C1"/>
    <w:rsid w:val="76522B87"/>
    <w:rsid w:val="76E01C5B"/>
    <w:rsid w:val="770F29FB"/>
    <w:rsid w:val="77CC2103"/>
    <w:rsid w:val="77D942B0"/>
    <w:rsid w:val="794C7FE0"/>
    <w:rsid w:val="79754792"/>
    <w:rsid w:val="79DB08C6"/>
    <w:rsid w:val="7A1D3F53"/>
    <w:rsid w:val="7A555CC1"/>
    <w:rsid w:val="7AD83767"/>
    <w:rsid w:val="7B5D15F3"/>
    <w:rsid w:val="7C064437"/>
    <w:rsid w:val="7CAE40F3"/>
    <w:rsid w:val="7CE86C96"/>
    <w:rsid w:val="7E161606"/>
    <w:rsid w:val="7EC32A34"/>
    <w:rsid w:val="7F54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2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2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0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2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7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7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7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5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5"/>
    <w:qFormat/>
    <w:uiPriority w:val="0"/>
    <w:pPr>
      <w:ind w:firstLine="420"/>
    </w:pPr>
    <w:rPr>
      <w:szCs w:val="20"/>
    </w:rPr>
  </w:style>
  <w:style w:type="paragraph" w:styleId="12">
    <w:name w:val="annotation subject"/>
    <w:basedOn w:val="13"/>
    <w:next w:val="13"/>
    <w:link w:val="120"/>
    <w:qFormat/>
    <w:uiPriority w:val="0"/>
    <w:rPr>
      <w:b/>
      <w:bCs/>
    </w:rPr>
  </w:style>
  <w:style w:type="paragraph" w:styleId="13">
    <w:name w:val="annotation text"/>
    <w:basedOn w:val="1"/>
    <w:link w:val="78"/>
    <w:qFormat/>
    <w:uiPriority w:val="0"/>
    <w:pPr>
      <w:jc w:val="left"/>
    </w:pPr>
  </w:style>
  <w:style w:type="paragraph" w:styleId="14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5">
    <w:name w:val="Body Text First Indent"/>
    <w:basedOn w:val="16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paragraph" w:styleId="16">
    <w:name w:val="Body Text"/>
    <w:basedOn w:val="1"/>
    <w:link w:val="68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7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8">
    <w:name w:val="Document Map"/>
    <w:basedOn w:val="1"/>
    <w:link w:val="7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20">
    <w:name w:val="Body Text 3"/>
    <w:basedOn w:val="1"/>
    <w:link w:val="137"/>
    <w:qFormat/>
    <w:uiPriority w:val="0"/>
    <w:pPr>
      <w:spacing w:after="120"/>
    </w:pPr>
    <w:rPr>
      <w:sz w:val="16"/>
      <w:szCs w:val="16"/>
    </w:rPr>
  </w:style>
  <w:style w:type="paragraph" w:styleId="21">
    <w:name w:val="Body Text Indent"/>
    <w:basedOn w:val="1"/>
    <w:link w:val="108"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2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23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4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5">
    <w:name w:val="toc 3"/>
    <w:basedOn w:val="1"/>
    <w:next w:val="1"/>
    <w:unhideWhenUsed/>
    <w:qFormat/>
    <w:uiPriority w:val="0"/>
    <w:pPr>
      <w:ind w:left="840" w:leftChars="400"/>
    </w:pPr>
    <w:rPr>
      <w:szCs w:val="21"/>
    </w:rPr>
  </w:style>
  <w:style w:type="paragraph" w:styleId="26">
    <w:name w:val="Plain Text"/>
    <w:basedOn w:val="1"/>
    <w:link w:val="135"/>
    <w:qFormat/>
    <w:uiPriority w:val="0"/>
    <w:rPr>
      <w:rFonts w:ascii="宋体" w:hAnsi="Courier New"/>
      <w:szCs w:val="20"/>
    </w:rPr>
  </w:style>
  <w:style w:type="paragraph" w:styleId="27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8">
    <w:name w:val="Date"/>
    <w:basedOn w:val="1"/>
    <w:next w:val="1"/>
    <w:qFormat/>
    <w:uiPriority w:val="0"/>
    <w:rPr>
      <w:rFonts w:ascii="宋体" w:hAnsi="Courier New" w:eastAsia="楷体_GB2312"/>
      <w:sz w:val="32"/>
      <w:szCs w:val="20"/>
    </w:rPr>
  </w:style>
  <w:style w:type="paragraph" w:styleId="29">
    <w:name w:val="Body Text Indent 2"/>
    <w:basedOn w:val="1"/>
    <w:link w:val="125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30">
    <w:name w:val="Balloon Text"/>
    <w:basedOn w:val="1"/>
    <w:link w:val="95"/>
    <w:qFormat/>
    <w:uiPriority w:val="0"/>
    <w:rPr>
      <w:sz w:val="18"/>
      <w:szCs w:val="18"/>
    </w:rPr>
  </w:style>
  <w:style w:type="paragraph" w:styleId="31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2">
    <w:name w:val="header"/>
    <w:basedOn w:val="1"/>
    <w:link w:val="1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3">
    <w:name w:val="toc 1"/>
    <w:basedOn w:val="19"/>
    <w:next w:val="1"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4">
    <w:name w:val="toc 4"/>
    <w:basedOn w:val="1"/>
    <w:next w:val="1"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5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6">
    <w:name w:val="Body Text Indent 3"/>
    <w:basedOn w:val="1"/>
    <w:link w:val="62"/>
    <w:qFormat/>
    <w:uiPriority w:val="0"/>
    <w:pPr>
      <w:ind w:firstLine="420" w:firstLineChars="150"/>
    </w:pPr>
    <w:rPr>
      <w:sz w:val="28"/>
    </w:rPr>
  </w:style>
  <w:style w:type="paragraph" w:styleId="37">
    <w:name w:val="toc 2"/>
    <w:basedOn w:val="1"/>
    <w:next w:val="1"/>
    <w:unhideWhenUsed/>
    <w:qFormat/>
    <w:uiPriority w:val="0"/>
    <w:pPr>
      <w:ind w:left="420" w:leftChars="200"/>
    </w:pPr>
    <w:rPr>
      <w:szCs w:val="21"/>
    </w:rPr>
  </w:style>
  <w:style w:type="paragraph" w:styleId="38">
    <w:name w:val="toc 9"/>
    <w:basedOn w:val="1"/>
    <w:next w:val="1"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9">
    <w:name w:val="Body Text 2"/>
    <w:basedOn w:val="1"/>
    <w:link w:val="269"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4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41">
    <w:name w:val="index 1"/>
    <w:basedOn w:val="1"/>
    <w:next w:val="1"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44">
    <w:name w:val="Strong"/>
    <w:qFormat/>
    <w:uiPriority w:val="0"/>
    <w:rPr>
      <w:b/>
      <w:bCs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qFormat/>
    <w:uiPriority w:val="99"/>
    <w:rPr>
      <w:color w:val="800080"/>
      <w:u w:val="single"/>
    </w:rPr>
  </w:style>
  <w:style w:type="character" w:styleId="47">
    <w:name w:val="Emphasis"/>
    <w:qFormat/>
    <w:uiPriority w:val="0"/>
    <w:rPr>
      <w:i/>
    </w:rPr>
  </w:style>
  <w:style w:type="character" w:styleId="48">
    <w:name w:val="Hyperlink"/>
    <w:qFormat/>
    <w:uiPriority w:val="0"/>
    <w:rPr>
      <w:color w:val="0000FF"/>
      <w:u w:val="single"/>
    </w:rPr>
  </w:style>
  <w:style w:type="character" w:styleId="49">
    <w:name w:val="annotation reference"/>
    <w:qFormat/>
    <w:uiPriority w:val="0"/>
    <w:rPr>
      <w:sz w:val="21"/>
      <w:szCs w:val="21"/>
    </w:rPr>
  </w:style>
  <w:style w:type="table" w:styleId="51">
    <w:name w:val="Table Grid"/>
    <w:basedOn w:val="5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name"/>
    <w:basedOn w:val="43"/>
    <w:qFormat/>
    <w:uiPriority w:val="0"/>
  </w:style>
  <w:style w:type="character" w:customStyle="1" w:styleId="53">
    <w:name w:val="font6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4">
    <w:name w:val="段落正文 Char"/>
    <w:link w:val="55"/>
    <w:qFormat/>
    <w:uiPriority w:val="0"/>
    <w:rPr>
      <w:rFonts w:ascii="宋体" w:hAnsi="Cambria"/>
      <w:lang w:bidi="ar-SA"/>
    </w:rPr>
  </w:style>
  <w:style w:type="paragraph" w:customStyle="1" w:styleId="55">
    <w:name w:val="段落正文"/>
    <w:basedOn w:val="1"/>
    <w:link w:val="54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6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7">
    <w:name w:val="列出段落 Char"/>
    <w:link w:val="58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8">
    <w:name w:val="List Paragraph"/>
    <w:basedOn w:val="1"/>
    <w:link w:val="57"/>
    <w:qFormat/>
    <w:uiPriority w:val="0"/>
    <w:pPr>
      <w:ind w:firstLine="420" w:firstLineChars="200"/>
    </w:pPr>
    <w:rPr>
      <w:szCs w:val="22"/>
    </w:rPr>
  </w:style>
  <w:style w:type="character" w:customStyle="1" w:styleId="59">
    <w:name w:val="无间隔 Char"/>
    <w:link w:val="60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0">
    <w:name w:val="No Spacing"/>
    <w:basedOn w:val="1"/>
    <w:link w:val="59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1">
    <w:name w:val="正文文本 (18)1"/>
    <w:qFormat/>
    <w:uiPriority w:val="0"/>
    <w:rPr>
      <w:rFonts w:ascii="MingLiU" w:hAnsi="MingLiU" w:eastAsia="MingLiU" w:cs="Times New Roman"/>
      <w:sz w:val="26"/>
    </w:rPr>
  </w:style>
  <w:style w:type="character" w:customStyle="1" w:styleId="62">
    <w:name w:val="正文文本缩进 3 Char"/>
    <w:link w:val="36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3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4">
    <w:name w:val="z-窗体底端 Char"/>
    <w:link w:val="65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5">
    <w:name w:val="HTML Bottom of Form"/>
    <w:basedOn w:val="1"/>
    <w:next w:val="1"/>
    <w:link w:val="64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6">
    <w:name w:val="条款样式 Char"/>
    <w:link w:val="67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7">
    <w:name w:val="条款样式"/>
    <w:basedOn w:val="1"/>
    <w:link w:val="66"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8">
    <w:name w:val="正文文本 Char"/>
    <w:link w:val="16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69">
    <w:name w:val="ca-11"/>
    <w:basedOn w:val="43"/>
    <w:qFormat/>
    <w:uiPriority w:val="0"/>
  </w:style>
  <w:style w:type="character" w:customStyle="1" w:styleId="70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1">
    <w:name w:val="文档结构图 Char"/>
    <w:link w:val="18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2">
    <w:name w:val="style1"/>
    <w:basedOn w:val="43"/>
    <w:qFormat/>
    <w:uiPriority w:val="0"/>
  </w:style>
  <w:style w:type="character" w:customStyle="1" w:styleId="73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4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5">
    <w:name w:val="dash6b63-6587--char"/>
    <w:basedOn w:val="43"/>
    <w:qFormat/>
    <w:uiPriority w:val="0"/>
  </w:style>
  <w:style w:type="character" w:customStyle="1" w:styleId="76">
    <w:name w:val="Footer Char"/>
    <w:qFormat/>
    <w:locked/>
    <w:uiPriority w:val="0"/>
    <w:rPr>
      <w:rFonts w:cs="Times New Roman"/>
      <w:sz w:val="18"/>
    </w:rPr>
  </w:style>
  <w:style w:type="character" w:customStyle="1" w:styleId="77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8">
    <w:name w:val="批注文字 Char"/>
    <w:link w:val="13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9">
    <w:name w:val="up"/>
    <w:basedOn w:val="43"/>
    <w:qFormat/>
    <w:uiPriority w:val="0"/>
  </w:style>
  <w:style w:type="character" w:customStyle="1" w:styleId="80">
    <w:name w:val="f101"/>
    <w:qFormat/>
    <w:uiPriority w:val="0"/>
    <w:rPr>
      <w:sz w:val="20"/>
      <w:szCs w:val="20"/>
    </w:rPr>
  </w:style>
  <w:style w:type="character" w:customStyle="1" w:styleId="81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2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3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4">
    <w:name w:val="style201"/>
    <w:qFormat/>
    <w:uiPriority w:val="0"/>
    <w:rPr>
      <w:sz w:val="27"/>
      <w:szCs w:val="27"/>
    </w:rPr>
  </w:style>
  <w:style w:type="character" w:customStyle="1" w:styleId="85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6">
    <w:name w:val="f10b"/>
    <w:basedOn w:val="43"/>
    <w:qFormat/>
    <w:uiPriority w:val="0"/>
  </w:style>
  <w:style w:type="character" w:customStyle="1" w:styleId="87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8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89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0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1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2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3">
    <w:name w:val="标题 2 Char Char Char Char Char Char Char Char Char Char Char Char Char Char Char Char Char Char Char Char Char"/>
    <w:basedOn w:val="43"/>
    <w:qFormat/>
    <w:uiPriority w:val="0"/>
  </w:style>
  <w:style w:type="character" w:customStyle="1" w:styleId="94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5">
    <w:name w:val="批注框文本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6">
    <w:name w:val="Item List Char"/>
    <w:link w:val="97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7">
    <w:name w:val="Item List"/>
    <w:basedOn w:val="1"/>
    <w:link w:val="96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8">
    <w:name w:val="font9"/>
    <w:basedOn w:val="43"/>
    <w:qFormat/>
    <w:uiPriority w:val="0"/>
  </w:style>
  <w:style w:type="character" w:customStyle="1" w:styleId="99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0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1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2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3">
    <w:name w:val="a14baihang201"/>
    <w:qFormat/>
    <w:uiPriority w:val="0"/>
    <w:rPr>
      <w:color w:val="000000"/>
      <w:sz w:val="23"/>
      <w:szCs w:val="23"/>
    </w:rPr>
  </w:style>
  <w:style w:type="character" w:customStyle="1" w:styleId="104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5">
    <w:name w:val="unnamed11"/>
    <w:qFormat/>
    <w:uiPriority w:val="0"/>
    <w:rPr>
      <w:sz w:val="18"/>
      <w:szCs w:val="18"/>
    </w:rPr>
  </w:style>
  <w:style w:type="character" w:customStyle="1" w:styleId="106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7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8">
    <w:name w:val="正文文本缩进 Char"/>
    <w:link w:val="21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09">
    <w:name w:val="Header Char"/>
    <w:qFormat/>
    <w:locked/>
    <w:uiPriority w:val="0"/>
    <w:rPr>
      <w:rFonts w:cs="Times New Roman"/>
      <w:sz w:val="18"/>
    </w:rPr>
  </w:style>
  <w:style w:type="character" w:customStyle="1" w:styleId="110">
    <w:name w:val="span_paramvalue"/>
    <w:basedOn w:val="43"/>
    <w:qFormat/>
    <w:uiPriority w:val="0"/>
  </w:style>
  <w:style w:type="character" w:customStyle="1" w:styleId="111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2">
    <w:name w:val="Char Char11"/>
    <w:link w:val="113"/>
    <w:qFormat/>
    <w:uiPriority w:val="0"/>
    <w:rPr>
      <w:rFonts w:eastAsia="宋体"/>
      <w:kern w:val="2"/>
      <w:sz w:val="24"/>
      <w:lang w:bidi="ar-SA"/>
    </w:rPr>
  </w:style>
  <w:style w:type="paragraph" w:customStyle="1" w:styleId="113">
    <w:name w:val="正文文本缩进 Char Char"/>
    <w:basedOn w:val="1"/>
    <w:link w:val="112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4">
    <w:name w:val="op-map-singlepoint-info-right1"/>
    <w:qFormat/>
    <w:uiPriority w:val="0"/>
  </w:style>
  <w:style w:type="character" w:customStyle="1" w:styleId="115">
    <w:name w:val="页码1"/>
    <w:qFormat/>
    <w:uiPriority w:val="0"/>
    <w:rPr>
      <w:rFonts w:cs="Times New Roman"/>
    </w:rPr>
  </w:style>
  <w:style w:type="character" w:customStyle="1" w:styleId="116">
    <w:name w:val="正文缩进 字符"/>
    <w:qFormat/>
    <w:uiPriority w:val="0"/>
    <w:rPr>
      <w:kern w:val="2"/>
      <w:sz w:val="21"/>
      <w:szCs w:val="22"/>
    </w:rPr>
  </w:style>
  <w:style w:type="character" w:customStyle="1" w:styleId="117">
    <w:name w:val="页眉 Char"/>
    <w:link w:val="3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8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19">
    <w:name w:val="style121"/>
    <w:qFormat/>
    <w:uiPriority w:val="0"/>
    <w:rPr>
      <w:b/>
      <w:bCs/>
      <w:color w:val="000000"/>
    </w:rPr>
  </w:style>
  <w:style w:type="character" w:customStyle="1" w:styleId="120">
    <w:name w:val="批注主题 Char"/>
    <w:link w:val="12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1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2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3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4">
    <w:name w:val="页脚 Char"/>
    <w:link w:val="31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5">
    <w:name w:val="正文文本缩进 2 Char"/>
    <w:link w:val="29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6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7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8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29">
    <w:name w:val="tpc_content1"/>
    <w:qFormat/>
    <w:uiPriority w:val="0"/>
    <w:rPr>
      <w:sz w:val="20"/>
      <w:szCs w:val="20"/>
    </w:rPr>
  </w:style>
  <w:style w:type="character" w:customStyle="1" w:styleId="130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1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2">
    <w:name w:val="列出段落字符"/>
    <w:link w:val="133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3">
    <w:name w:val="列出段落11"/>
    <w:basedOn w:val="1"/>
    <w:link w:val="132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4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5">
    <w:name w:val="纯文本 Char"/>
    <w:link w:val="26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6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7">
    <w:name w:val="正文文本 3 Char"/>
    <w:link w:val="20"/>
    <w:qFormat/>
    <w:uiPriority w:val="0"/>
    <w:rPr>
      <w:kern w:val="2"/>
      <w:sz w:val="16"/>
      <w:szCs w:val="16"/>
    </w:rPr>
  </w:style>
  <w:style w:type="character" w:customStyle="1" w:styleId="138">
    <w:name w:val="Table Text Char"/>
    <w:link w:val="139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39">
    <w:name w:val="Table Text"/>
    <w:basedOn w:val="1"/>
    <w:link w:val="138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0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1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2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3">
    <w:name w:val="样式 正文首行缩进 + (符号) 宋体1 Char"/>
    <w:link w:val="144"/>
    <w:qFormat/>
    <w:uiPriority w:val="0"/>
    <w:rPr>
      <w:rFonts w:eastAsia="宋体"/>
      <w:sz w:val="24"/>
      <w:lang w:val="en-US" w:eastAsia="zh-CN" w:bidi="ar-SA"/>
    </w:rPr>
  </w:style>
  <w:style w:type="paragraph" w:customStyle="1" w:styleId="144">
    <w:name w:val="样式 正文首行缩进 + (符号) 宋体1"/>
    <w:basedOn w:val="15"/>
    <w:link w:val="143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5">
    <w:name w:val="ca-8"/>
    <w:basedOn w:val="43"/>
    <w:qFormat/>
    <w:uiPriority w:val="0"/>
  </w:style>
  <w:style w:type="character" w:customStyle="1" w:styleId="146">
    <w:name w:val="e1"/>
    <w:basedOn w:val="43"/>
    <w:qFormat/>
    <w:uiPriority w:val="0"/>
  </w:style>
  <w:style w:type="character" w:customStyle="1" w:styleId="147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8">
    <w:name w:val="apple-converted-space"/>
    <w:qFormat/>
    <w:uiPriority w:val="0"/>
  </w:style>
  <w:style w:type="character" w:customStyle="1" w:styleId="149">
    <w:name w:val="标题 2 字符"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0">
    <w:name w:val="样式 Arial 9 + 两端对齐 段前: 2 磅 行距: 1.5 倍行距"/>
    <w:basedOn w:val="151"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1">
    <w:name w:val="Arial 9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2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3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4">
    <w:name w:val="Aufzählung"/>
    <w:basedOn w:val="1"/>
    <w:next w:val="1"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5">
    <w:name w:val="样式 A2-texte + 加粗"/>
    <w:basedOn w:val="156"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6">
    <w:name w:val="A2-texte"/>
    <w:basedOn w:val="1"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7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8">
    <w:name w:val="默认段落字体 Para Char Char Char Char Char Char Char"/>
    <w:basedOn w:val="1"/>
    <w:next w:val="1"/>
    <w:semiHidden/>
    <w:qFormat/>
    <w:uiPriority w:val="0"/>
    <w:rPr>
      <w:rFonts w:ascii="Tahoma" w:hAnsi="Tahoma"/>
      <w:sz w:val="24"/>
      <w:szCs w:val="20"/>
    </w:rPr>
  </w:style>
  <w:style w:type="paragraph" w:customStyle="1" w:styleId="159">
    <w:name w:val="Char Char2"/>
    <w:basedOn w:val="18"/>
    <w:qFormat/>
    <w:uiPriority w:val="0"/>
  </w:style>
  <w:style w:type="paragraph" w:customStyle="1" w:styleId="160">
    <w:name w:val="mid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样式 A2-texte + 左侧:  4 厘米 段前: 0 磅 段后: 0 磅 行距: 1.5 倍行距"/>
    <w:basedOn w:val="156"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2">
    <w:name w:val="普通(网站)1"/>
    <w:basedOn w:val="1"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style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4">
    <w:name w:val="样式1"/>
    <w:basedOn w:val="1"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5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6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7">
    <w:name w:val="pa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8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69">
    <w:name w:val="论文正文"/>
    <w:basedOn w:val="1"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0">
    <w:name w:val="条2"/>
    <w:basedOn w:val="1"/>
    <w:next w:val="1"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1">
    <w:name w:val="标准正文"/>
    <w:basedOn w:val="1"/>
    <w:next w:val="36"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3">
    <w:name w:val="列出段落2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74">
    <w:name w:val="10-sinobest-标注（3）"/>
    <w:basedOn w:val="1"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5">
    <w:name w:val="pit正文"/>
    <w:basedOn w:val="1"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6">
    <w:name w:val="MM Topic 8"/>
    <w:basedOn w:val="11"/>
    <w:next w:val="177"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7">
    <w:name w:val="文章正文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8">
    <w:name w:val="RD Bullet1"/>
    <w:basedOn w:val="1"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79">
    <w:name w:val="样式 正文首行缩进 + 首行缩进:  2 字符1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0">
    <w:name w:val="style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1">
    <w:name w:val="表格"/>
    <w:basedOn w:val="1"/>
    <w:qFormat/>
    <w:uiPriority w:val="0"/>
    <w:pPr>
      <w:spacing w:line="400" w:lineRule="exact"/>
    </w:pPr>
    <w:rPr>
      <w:sz w:val="24"/>
    </w:rPr>
  </w:style>
  <w:style w:type="paragraph" w:customStyle="1" w:styleId="182">
    <w:name w:val="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8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4">
    <w:name w:val="Char11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5">
    <w:name w:val="pa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87">
    <w:name w:val="UP正文"/>
    <w:basedOn w:val="1"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2">
    <w:name w:val="Char Char Char Char Char Char Char Char Char Char"/>
    <w:basedOn w:val="1"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3">
    <w:name w:val="标题 1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4">
    <w:name w:val="_Style 16"/>
    <w:basedOn w:val="1"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5">
    <w:name w:val="样式 小四 首行缩进:  0.85 厘米 行距: 1.5 倍行距"/>
    <w:basedOn w:val="1"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6">
    <w:name w:val="标准段落"/>
    <w:basedOn w:val="1"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7">
    <w:name w:val="Char1 Char Char 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8">
    <w:name w:val="列项——（一级）"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9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0">
    <w:name w:val="ZB8"/>
    <w:next w:val="20"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1">
    <w:name w:val="Text"/>
    <w:basedOn w:val="1"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2">
    <w:name w:val="dash6b63-65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3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列出段落1"/>
    <w:basedOn w:val="1"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205">
    <w:name w:val="Char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8"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Revision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15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3"/>
    <w:qFormat/>
    <w:uiPriority w:val="0"/>
  </w:style>
  <w:style w:type="character" w:customStyle="1" w:styleId="244">
    <w:name w:val="drapbtn"/>
    <w:basedOn w:val="43"/>
    <w:qFormat/>
    <w:uiPriority w:val="0"/>
  </w:style>
  <w:style w:type="character" w:customStyle="1" w:styleId="245">
    <w:name w:val="icontext2"/>
    <w:basedOn w:val="43"/>
    <w:qFormat/>
    <w:uiPriority w:val="0"/>
  </w:style>
  <w:style w:type="character" w:customStyle="1" w:styleId="246">
    <w:name w:val="layui-layer-tabnow"/>
    <w:basedOn w:val="43"/>
    <w:qFormat/>
    <w:uiPriority w:val="0"/>
    <w:rPr>
      <w:bdr w:val="single" w:color="CCCCCC" w:sz="6" w:space="0"/>
      <w:shd w:val="clear" w:fill="FFFFFF"/>
    </w:rPr>
  </w:style>
  <w:style w:type="character" w:customStyle="1" w:styleId="247">
    <w:name w:val="iconline2"/>
    <w:basedOn w:val="43"/>
    <w:qFormat/>
    <w:uiPriority w:val="0"/>
  </w:style>
  <w:style w:type="character" w:customStyle="1" w:styleId="248">
    <w:name w:val="iconline21"/>
    <w:basedOn w:val="43"/>
    <w:qFormat/>
    <w:uiPriority w:val="0"/>
  </w:style>
  <w:style w:type="character" w:customStyle="1" w:styleId="249">
    <w:name w:val="pagechatarealistclose_box"/>
    <w:basedOn w:val="43"/>
    <w:qFormat/>
    <w:uiPriority w:val="0"/>
  </w:style>
  <w:style w:type="character" w:customStyle="1" w:styleId="250">
    <w:name w:val="pagechatarealistclose_box1"/>
    <w:basedOn w:val="43"/>
    <w:qFormat/>
    <w:uiPriority w:val="0"/>
  </w:style>
  <w:style w:type="character" w:customStyle="1" w:styleId="251">
    <w:name w:val="ico1654"/>
    <w:basedOn w:val="43"/>
    <w:qFormat/>
    <w:uiPriority w:val="0"/>
  </w:style>
  <w:style w:type="character" w:customStyle="1" w:styleId="252">
    <w:name w:val="ico1655"/>
    <w:basedOn w:val="43"/>
    <w:qFormat/>
    <w:uiPriority w:val="0"/>
  </w:style>
  <w:style w:type="character" w:customStyle="1" w:styleId="253">
    <w:name w:val="icontext1"/>
    <w:basedOn w:val="43"/>
    <w:qFormat/>
    <w:uiPriority w:val="0"/>
  </w:style>
  <w:style w:type="character" w:customStyle="1" w:styleId="254">
    <w:name w:val="icontext11"/>
    <w:basedOn w:val="43"/>
    <w:qFormat/>
    <w:uiPriority w:val="0"/>
  </w:style>
  <w:style w:type="character" w:customStyle="1" w:styleId="255">
    <w:name w:val="icontext12"/>
    <w:basedOn w:val="43"/>
    <w:qFormat/>
    <w:uiPriority w:val="0"/>
  </w:style>
  <w:style w:type="character" w:customStyle="1" w:styleId="256">
    <w:name w:val="icontext3"/>
    <w:basedOn w:val="43"/>
    <w:qFormat/>
    <w:uiPriority w:val="0"/>
  </w:style>
  <w:style w:type="character" w:customStyle="1" w:styleId="257">
    <w:name w:val="active5"/>
    <w:basedOn w:val="43"/>
    <w:qFormat/>
    <w:uiPriority w:val="0"/>
    <w:rPr>
      <w:shd w:val="clear" w:fill="EC3535"/>
    </w:rPr>
  </w:style>
  <w:style w:type="character" w:customStyle="1" w:styleId="258">
    <w:name w:val="active6"/>
    <w:basedOn w:val="43"/>
    <w:qFormat/>
    <w:uiPriority w:val="0"/>
    <w:rPr>
      <w:color w:val="00FF00"/>
      <w:shd w:val="clear" w:fill="111111"/>
    </w:rPr>
  </w:style>
  <w:style w:type="character" w:customStyle="1" w:styleId="259">
    <w:name w:val="after"/>
    <w:basedOn w:val="43"/>
    <w:qFormat/>
    <w:uiPriority w:val="0"/>
    <w:rPr>
      <w:sz w:val="0"/>
      <w:szCs w:val="0"/>
    </w:rPr>
  </w:style>
  <w:style w:type="character" w:customStyle="1" w:styleId="260">
    <w:name w:val="associateddata"/>
    <w:basedOn w:val="43"/>
    <w:qFormat/>
    <w:uiPriority w:val="0"/>
    <w:rPr>
      <w:shd w:val="clear" w:fill="50A6F9"/>
    </w:rPr>
  </w:style>
  <w:style w:type="character" w:customStyle="1" w:styleId="261">
    <w:name w:val="hilite6"/>
    <w:basedOn w:val="43"/>
    <w:qFormat/>
    <w:uiPriority w:val="0"/>
    <w:rPr>
      <w:color w:val="FFFFFF"/>
      <w:shd w:val="clear" w:fill="666666"/>
    </w:rPr>
  </w:style>
  <w:style w:type="character" w:customStyle="1" w:styleId="262">
    <w:name w:val="first-child"/>
    <w:basedOn w:val="43"/>
    <w:qFormat/>
    <w:uiPriority w:val="0"/>
  </w:style>
  <w:style w:type="character" w:customStyle="1" w:styleId="263">
    <w:name w:val="cdropleft"/>
    <w:basedOn w:val="43"/>
    <w:qFormat/>
    <w:uiPriority w:val="0"/>
  </w:style>
  <w:style w:type="character" w:customStyle="1" w:styleId="264">
    <w:name w:val="cy"/>
    <w:basedOn w:val="43"/>
    <w:qFormat/>
    <w:uiPriority w:val="0"/>
  </w:style>
  <w:style w:type="character" w:customStyle="1" w:styleId="265">
    <w:name w:val="button4"/>
    <w:basedOn w:val="43"/>
    <w:qFormat/>
    <w:uiPriority w:val="0"/>
  </w:style>
  <w:style w:type="character" w:customStyle="1" w:styleId="266">
    <w:name w:val="cdropright"/>
    <w:basedOn w:val="43"/>
    <w:qFormat/>
    <w:uiPriority w:val="0"/>
  </w:style>
  <w:style w:type="character" w:customStyle="1" w:styleId="267">
    <w:name w:val="tmpztreemove_arrow"/>
    <w:basedOn w:val="43"/>
    <w:qFormat/>
    <w:uiPriority w:val="0"/>
  </w:style>
  <w:style w:type="paragraph" w:customStyle="1" w:styleId="26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正文文本 2 Char"/>
    <w:link w:val="39"/>
    <w:qFormat/>
    <w:uiPriority w:val="0"/>
    <w:rPr>
      <w:rFonts w:ascii="宋体" w:hAnsi="宋体"/>
      <w:color w:val="000000"/>
      <w:sz w:val="18"/>
      <w:szCs w:val="18"/>
    </w:rPr>
  </w:style>
  <w:style w:type="paragraph" w:customStyle="1" w:styleId="270">
    <w:name w:val="表格文字"/>
    <w:basedOn w:val="1"/>
    <w:next w:val="16"/>
    <w:qFormat/>
    <w:uiPriority w:val="0"/>
    <w:pPr>
      <w:jc w:val="left"/>
    </w:pPr>
    <w:rPr>
      <w:sz w:val="18"/>
      <w:szCs w:val="24"/>
    </w:rPr>
  </w:style>
  <w:style w:type="character" w:customStyle="1" w:styleId="271">
    <w:name w:val="font101"/>
    <w:basedOn w:val="43"/>
    <w:qFormat/>
    <w:uiPriority w:val="0"/>
    <w:rPr>
      <w:rFonts w:hint="eastAsia" w:ascii="宋体" w:hAnsi="宋体" w:eastAsia="宋体" w:cs="宋体"/>
      <w:i/>
      <w:iCs/>
      <w:color w:val="000000"/>
      <w:sz w:val="20"/>
      <w:szCs w:val="20"/>
      <w:u w:val="none"/>
    </w:rPr>
  </w:style>
  <w:style w:type="character" w:customStyle="1" w:styleId="272">
    <w:name w:val="font151"/>
    <w:basedOn w:val="4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3">
    <w:name w:val="font161"/>
    <w:basedOn w:val="4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9F502-3891-445B-B232-20E69ED8A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3315</Words>
  <Characters>4355</Characters>
  <Lines>10</Lines>
  <Paragraphs>8</Paragraphs>
  <TotalTime>18</TotalTime>
  <ScaleCrop>false</ScaleCrop>
  <LinksUpToDate>false</LinksUpToDate>
  <CharactersWithSpaces>4794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2021-01-27T05:06:00Z</dcterms:created>
  <dc:creator>User</dc:creator>
  <cp:lastModifiedBy>Administrator</cp:lastModifiedBy>
  <cp:lastPrinted>2021-03-22T06:06:00Z</cp:lastPrinted>
  <dcterms:modified xsi:type="dcterms:W3CDTF">2024-04-24T06:33:09Z</dcterms:modified>
  <dc:title>威海市政府采购          招 标 文 件                  采购编号：WHGP2007-052               采购项目：安全生产综合监管与应急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F789632A796E42C2A679D1424A90EFE0</vt:lpwstr>
  </property>
</Properties>
</file>