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tabs>
          <w:tab w:val="left" w:pos="7740"/>
        </w:tabs>
        <w:kinsoku/>
        <w:wordWrap/>
        <w:overflowPunct/>
        <w:topLinePunct w:val="0"/>
        <w:bidi w:val="0"/>
        <w:snapToGrid/>
        <w:spacing w:line="579" w:lineRule="exact"/>
        <w:jc w:val="center"/>
        <w:rPr>
          <w:rFonts w:hint="eastAsia" w:ascii="仿宋_GB2312" w:hAnsi="宋体" w:eastAsia="仿宋_GB2312"/>
          <w:b/>
          <w:bCs/>
          <w:sz w:val="84"/>
          <w:highlight w:val="none"/>
        </w:rPr>
      </w:pPr>
    </w:p>
    <w:p>
      <w:pPr>
        <w:pStyle w:val="2"/>
        <w:rPr>
          <w:rFonts w:hint="eastAsia" w:ascii="仿宋_GB2312" w:hAnsi="宋体" w:eastAsia="仿宋_GB2312"/>
          <w:b/>
          <w:bCs/>
          <w:sz w:val="84"/>
          <w:highlight w:val="none"/>
        </w:rPr>
      </w:pPr>
    </w:p>
    <w:p>
      <w:pPr>
        <w:pStyle w:val="2"/>
        <w:rPr>
          <w:rFonts w:hint="eastAsia" w:ascii="仿宋_GB2312" w:hAnsi="宋体" w:eastAsia="仿宋_GB2312"/>
          <w:b/>
          <w:bCs/>
          <w:sz w:val="84"/>
          <w:highlight w:val="none"/>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sz w:val="84"/>
          <w:highlight w:val="none"/>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highlight w:val="none"/>
          <w:lang w:eastAsia="zh-CN"/>
        </w:rPr>
      </w:pPr>
      <w:r>
        <w:rPr>
          <w:rFonts w:hint="eastAsia" w:ascii="仿宋_GB2312" w:hAnsi="宋体" w:eastAsia="仿宋_GB2312"/>
          <w:b/>
          <w:bCs/>
          <w:sz w:val="84"/>
          <w:highlight w:val="none"/>
          <w:lang w:eastAsia="zh-CN"/>
        </w:rPr>
        <w:t>威海职业学院</w:t>
      </w: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highlight w:val="none"/>
          <w:lang w:eastAsia="zh-CN"/>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highlight w:val="none"/>
        </w:rPr>
      </w:pPr>
      <w:r>
        <w:rPr>
          <w:rFonts w:hint="eastAsia" w:ascii="仿宋_GB2312" w:hAnsi="宋体" w:eastAsia="仿宋_GB2312"/>
          <w:b/>
          <w:bCs/>
          <w:sz w:val="84"/>
          <w:highlight w:val="none"/>
          <w:lang w:eastAsia="zh-CN"/>
        </w:rPr>
        <w:t>校内采购</w:t>
      </w:r>
      <w:r>
        <w:rPr>
          <w:rFonts w:hint="eastAsia" w:ascii="仿宋_GB2312" w:hAnsi="宋体" w:eastAsia="仿宋_GB2312"/>
          <w:b/>
          <w:bCs/>
          <w:sz w:val="84"/>
          <w:highlight w:val="none"/>
        </w:rPr>
        <w:t>文件</w:t>
      </w:r>
      <w:r>
        <w:rPr>
          <w:rFonts w:hint="eastAsia" w:ascii="仿宋_GB2312" w:hAnsi="宋体" w:eastAsia="仿宋_GB2312"/>
          <w:b/>
          <w:bCs/>
          <w:sz w:val="84"/>
          <w:highlight w:val="none"/>
        </w:rPr>
        <w:cr/>
      </w:r>
    </w:p>
    <w:p>
      <w:pPr>
        <w:keepNext w:val="0"/>
        <w:keepLines w:val="0"/>
        <w:pageBreakBefore w:val="0"/>
        <w:tabs>
          <w:tab w:val="left" w:pos="7740"/>
        </w:tabs>
        <w:kinsoku/>
        <w:wordWrap/>
        <w:overflowPunct/>
        <w:topLinePunct w:val="0"/>
        <w:bidi w:val="0"/>
        <w:snapToGrid/>
        <w:spacing w:line="579" w:lineRule="exact"/>
        <w:jc w:val="both"/>
        <w:rPr>
          <w:rFonts w:hint="eastAsia" w:ascii="仿宋_GB2312" w:hAnsi="宋体" w:eastAsia="仿宋_GB2312"/>
          <w:b/>
          <w:bCs/>
          <w:sz w:val="84"/>
          <w:highlight w:val="none"/>
        </w:rPr>
      </w:pP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highlight w:val="none"/>
          <w:shd w:val="clear" w:fill="FFFFFF"/>
          <w:lang w:val="en-US" w:eastAsia="zh-CN"/>
        </w:rPr>
      </w:pPr>
      <w:r>
        <w:rPr>
          <w:rFonts w:hint="eastAsia" w:ascii="仿宋_GB2312" w:hAnsi="宋体" w:eastAsia="仿宋_GB2312"/>
          <w:b/>
          <w:bCs/>
          <w:sz w:val="36"/>
          <w:szCs w:val="36"/>
          <w:highlight w:val="none"/>
        </w:rPr>
        <w:t>采购编号：</w:t>
      </w:r>
      <w:r>
        <w:rPr>
          <w:rFonts w:hint="eastAsia" w:ascii="仿宋" w:hAnsi="仿宋" w:eastAsia="仿宋" w:cs="仿宋"/>
          <w:i w:val="0"/>
          <w:iCs w:val="0"/>
          <w:caps w:val="0"/>
          <w:color w:val="333333"/>
          <w:spacing w:val="0"/>
          <w:sz w:val="32"/>
          <w:szCs w:val="32"/>
          <w:highlight w:val="none"/>
          <w:shd w:val="clear" w:fill="FFFFFF"/>
          <w:lang w:eastAsia="zh-CN"/>
        </w:rPr>
        <w:t>XJCG2024-00032</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highlight w:val="none"/>
          <w:shd w:val="clear" w:fill="FFFFFF"/>
          <w:lang w:val="en-US" w:eastAsia="zh-CN"/>
        </w:rPr>
      </w:pPr>
      <w:r>
        <w:rPr>
          <w:rFonts w:hint="eastAsia" w:ascii="仿宋_GB2312" w:hAnsi="宋体" w:eastAsia="仿宋_GB2312"/>
          <w:b/>
          <w:bCs/>
          <w:sz w:val="36"/>
          <w:szCs w:val="36"/>
          <w:highlight w:val="none"/>
        </w:rPr>
        <w:t>采购项目：</w:t>
      </w:r>
      <w:r>
        <w:rPr>
          <w:rFonts w:hint="eastAsia" w:ascii="仿宋" w:hAnsi="仿宋" w:eastAsia="仿宋" w:cs="仿宋"/>
          <w:i w:val="0"/>
          <w:iCs w:val="0"/>
          <w:caps w:val="0"/>
          <w:color w:val="333333"/>
          <w:spacing w:val="0"/>
          <w:sz w:val="32"/>
          <w:szCs w:val="32"/>
          <w:highlight w:val="none"/>
          <w:shd w:val="clear" w:fill="FFFFFF"/>
          <w:lang w:eastAsia="zh-CN"/>
        </w:rPr>
        <w:t>防火门及隔断改造</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highlight w:val="none"/>
          <w:lang w:eastAsia="zh-CN"/>
        </w:rPr>
      </w:pPr>
      <w:r>
        <w:rPr>
          <w:rFonts w:hint="eastAsia" w:ascii="仿宋_GB2312" w:hAnsi="宋体" w:eastAsia="仿宋_GB2312"/>
          <w:b/>
          <w:bCs/>
          <w:sz w:val="36"/>
          <w:szCs w:val="36"/>
          <w:highlight w:val="none"/>
        </w:rPr>
        <w:t>采购方式：</w:t>
      </w:r>
      <w:r>
        <w:rPr>
          <w:rFonts w:hint="eastAsia" w:ascii="仿宋" w:hAnsi="仿宋" w:eastAsia="仿宋" w:cs="仿宋"/>
          <w:i w:val="0"/>
          <w:iCs w:val="0"/>
          <w:caps w:val="0"/>
          <w:color w:val="333333"/>
          <w:spacing w:val="0"/>
          <w:sz w:val="32"/>
          <w:szCs w:val="32"/>
          <w:highlight w:val="none"/>
          <w:shd w:val="clear" w:fill="FFFFFF"/>
          <w:lang w:eastAsia="zh-CN"/>
        </w:rPr>
        <w:t>市场询价</w:t>
      </w:r>
    </w:p>
    <w:p>
      <w:pPr>
        <w:pStyle w:val="2"/>
        <w:keepNext w:val="0"/>
        <w:keepLines w:val="0"/>
        <w:pageBreakBefore w:val="0"/>
        <w:kinsoku/>
        <w:wordWrap/>
        <w:overflowPunct/>
        <w:topLinePunct w:val="0"/>
        <w:bidi w:val="0"/>
        <w:snapToGrid/>
        <w:spacing w:line="579" w:lineRule="exact"/>
        <w:rPr>
          <w:rFonts w:hint="eastAsia" w:ascii="仿宋_GB2312" w:hAnsi="宋体" w:eastAsia="仿宋_GB2312"/>
          <w:b/>
          <w:bCs/>
          <w:sz w:val="36"/>
          <w:szCs w:val="36"/>
          <w:highlight w:val="none"/>
          <w:lang w:eastAsia="zh-CN"/>
        </w:rPr>
      </w:pP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highlight w:val="none"/>
          <w:shd w:val="clear" w:fill="FFFFFF"/>
          <w:lang w:eastAsia="zh-CN"/>
        </w:rPr>
      </w:pPr>
      <w:r>
        <w:rPr>
          <w:rFonts w:hint="eastAsia" w:ascii="仿宋" w:hAnsi="仿宋" w:eastAsia="仿宋" w:cs="仿宋"/>
          <w:i w:val="0"/>
          <w:iCs w:val="0"/>
          <w:caps w:val="0"/>
          <w:color w:val="333333"/>
          <w:spacing w:val="0"/>
          <w:sz w:val="32"/>
          <w:szCs w:val="32"/>
          <w:highlight w:val="none"/>
          <w:shd w:val="clear" w:fill="FFFFFF"/>
          <w:lang w:eastAsia="zh-CN"/>
        </w:rPr>
        <w:t>编制部门：</w:t>
      </w:r>
      <w:r>
        <w:rPr>
          <w:rFonts w:hint="eastAsia" w:ascii="仿宋" w:hAnsi="仿宋" w:eastAsia="仿宋" w:cs="仿宋"/>
          <w:i w:val="0"/>
          <w:iCs w:val="0"/>
          <w:caps w:val="0"/>
          <w:color w:val="333333"/>
          <w:spacing w:val="0"/>
          <w:sz w:val="32"/>
          <w:szCs w:val="32"/>
          <w:highlight w:val="none"/>
          <w:shd w:val="clear" w:fill="FFFFFF"/>
          <w:lang w:val="en-US" w:eastAsia="zh-CN"/>
        </w:rPr>
        <w:t>威海职业学院采购中心</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highlight w:val="none"/>
          <w:shd w:val="clear" w:fill="FFFFFF"/>
          <w:lang w:eastAsia="zh-CN"/>
        </w:rPr>
      </w:pPr>
      <w:r>
        <w:rPr>
          <w:rFonts w:hint="eastAsia" w:ascii="仿宋" w:hAnsi="仿宋" w:eastAsia="仿宋" w:cs="仿宋"/>
          <w:i w:val="0"/>
          <w:iCs w:val="0"/>
          <w:caps w:val="0"/>
          <w:color w:val="333333"/>
          <w:spacing w:val="0"/>
          <w:sz w:val="32"/>
          <w:szCs w:val="32"/>
          <w:highlight w:val="none"/>
          <w:shd w:val="clear" w:fill="FFFFFF"/>
          <w:lang w:eastAsia="zh-CN"/>
        </w:rPr>
        <w:t>编制时间：2024年</w:t>
      </w:r>
      <w:r>
        <w:rPr>
          <w:rFonts w:hint="eastAsia" w:ascii="仿宋" w:hAnsi="仿宋" w:eastAsia="仿宋" w:cs="仿宋"/>
          <w:i w:val="0"/>
          <w:iCs w:val="0"/>
          <w:caps w:val="0"/>
          <w:color w:val="333333"/>
          <w:spacing w:val="0"/>
          <w:sz w:val="32"/>
          <w:szCs w:val="32"/>
          <w:highlight w:val="none"/>
          <w:shd w:val="clear" w:fill="FFFFFF"/>
          <w:lang w:val="en-US" w:eastAsia="zh-CN"/>
        </w:rPr>
        <w:t>3</w:t>
      </w:r>
      <w:r>
        <w:rPr>
          <w:rFonts w:hint="eastAsia" w:ascii="仿宋" w:hAnsi="仿宋" w:eastAsia="仿宋" w:cs="仿宋"/>
          <w:i w:val="0"/>
          <w:iCs w:val="0"/>
          <w:caps w:val="0"/>
          <w:color w:val="333333"/>
          <w:spacing w:val="0"/>
          <w:sz w:val="32"/>
          <w:szCs w:val="32"/>
          <w:highlight w:val="none"/>
          <w:shd w:val="clear" w:fill="FFFFFF"/>
          <w:lang w:eastAsia="zh-CN"/>
        </w:rPr>
        <w:t>月</w:t>
      </w:r>
      <w:r>
        <w:rPr>
          <w:rFonts w:hint="eastAsia" w:ascii="仿宋" w:hAnsi="仿宋" w:eastAsia="仿宋" w:cs="仿宋"/>
          <w:i w:val="0"/>
          <w:iCs w:val="0"/>
          <w:caps w:val="0"/>
          <w:color w:val="333333"/>
          <w:spacing w:val="0"/>
          <w:sz w:val="32"/>
          <w:szCs w:val="32"/>
          <w:highlight w:val="none"/>
          <w:shd w:val="clear" w:fill="FFFFFF"/>
          <w:lang w:val="en-US" w:eastAsia="zh-CN"/>
        </w:rPr>
        <w:t>4</w:t>
      </w:r>
      <w:r>
        <w:rPr>
          <w:rFonts w:hint="eastAsia" w:ascii="仿宋" w:hAnsi="仿宋" w:eastAsia="仿宋" w:cs="仿宋"/>
          <w:i w:val="0"/>
          <w:iCs w:val="0"/>
          <w:caps w:val="0"/>
          <w:color w:val="333333"/>
          <w:spacing w:val="0"/>
          <w:sz w:val="32"/>
          <w:szCs w:val="32"/>
          <w:highlight w:val="none"/>
          <w:shd w:val="clear" w:fill="FFFFFF"/>
          <w:lang w:eastAsia="zh-CN"/>
        </w:rPr>
        <w:t>日</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highlight w:val="none"/>
          <w:shd w:val="clear" w:fill="FFFFFF"/>
          <w:lang w:eastAsia="zh-CN"/>
        </w:rPr>
      </w:pPr>
    </w:p>
    <w:p>
      <w:pPr>
        <w:pStyle w:val="2"/>
        <w:rPr>
          <w:rFonts w:hint="eastAsia" w:ascii="仿宋_GB2312" w:hAnsi="宋体" w:eastAsia="仿宋_GB2312"/>
          <w:sz w:val="36"/>
          <w:highlight w:val="none"/>
        </w:rPr>
      </w:pPr>
    </w:p>
    <w:p>
      <w:pPr>
        <w:keepNext w:val="0"/>
        <w:keepLines w:val="0"/>
        <w:pageBreakBefore w:val="0"/>
        <w:widowControl w:val="0"/>
        <w:kinsoku/>
        <w:wordWrap/>
        <w:overflowPunct/>
        <w:topLinePunct w:val="0"/>
        <w:autoSpaceDE/>
        <w:autoSpaceDN/>
        <w:bidi w:val="0"/>
        <w:adjustRightInd/>
        <w:snapToGrid/>
        <w:spacing w:line="579" w:lineRule="exact"/>
        <w:ind w:firstLine="2160" w:firstLineChars="600"/>
        <w:jc w:val="both"/>
        <w:textAlignment w:val="auto"/>
        <w:rPr>
          <w:rFonts w:hint="eastAsia" w:ascii="仿宋_GB2312" w:hAnsi="宋体" w:eastAsia="仿宋_GB2312"/>
          <w:sz w:val="36"/>
          <w:highlight w:val="none"/>
        </w:rPr>
      </w:pPr>
    </w:p>
    <w:p>
      <w:pP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br w:type="page"/>
      </w:r>
    </w:p>
    <w:p>
      <w:pPr>
        <w:pStyle w:val="42"/>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579" w:lineRule="exact"/>
        <w:ind w:leftChars="0"/>
        <w:jc w:val="center"/>
        <w:textAlignment w:val="auto"/>
        <w:rPr>
          <w:rFonts w:hint="eastAsia" w:ascii="方正小标宋简体" w:hAnsi="方正小标宋简体" w:eastAsia="方正小标宋简体" w:cs="方正小标宋简体"/>
          <w:sz w:val="24"/>
          <w:szCs w:val="44"/>
          <w:highlight w:val="none"/>
        </w:rPr>
      </w:pPr>
      <w:r>
        <w:rPr>
          <w:rFonts w:hint="eastAsia" w:ascii="方正小标宋简体" w:hAnsi="方正小标宋简体" w:eastAsia="方正小标宋简体" w:cs="方正小标宋简体"/>
          <w:sz w:val="44"/>
          <w:szCs w:val="44"/>
          <w:highlight w:val="none"/>
          <w:lang w:val="en-US" w:eastAsia="zh-CN"/>
        </w:rPr>
        <w:t>第一部分  询价</w:t>
      </w:r>
      <w:r>
        <w:rPr>
          <w:rFonts w:hint="eastAsia" w:ascii="方正小标宋简体" w:hAnsi="方正小标宋简体" w:eastAsia="方正小标宋简体" w:cs="方正小标宋简体"/>
          <w:sz w:val="44"/>
          <w:szCs w:val="44"/>
          <w:highlight w:val="none"/>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color w:val="000000"/>
          <w:sz w:val="32"/>
          <w:szCs w:val="32"/>
          <w:highlight w:val="none"/>
          <w:lang w:val="en-US"/>
        </w:rPr>
      </w:pPr>
      <w:r>
        <w:rPr>
          <w:rFonts w:hint="eastAsia" w:ascii="黑体" w:hAnsi="黑体" w:eastAsia="黑体" w:cs="黑体"/>
          <w:b/>
          <w:bCs w:val="0"/>
          <w:sz w:val="32"/>
          <w:szCs w:val="32"/>
          <w:highlight w:val="none"/>
          <w:lang w:val="en-US" w:eastAsia="zh-CN"/>
        </w:rPr>
        <w:t>一、</w:t>
      </w:r>
      <w:r>
        <w:rPr>
          <w:rFonts w:hint="eastAsia" w:ascii="黑体" w:hAnsi="黑体" w:eastAsia="黑体" w:cs="黑体"/>
          <w:b/>
          <w:sz w:val="32"/>
          <w:szCs w:val="32"/>
          <w:highlight w:val="none"/>
          <w:lang w:val="en-US" w:eastAsia="zh-CN"/>
        </w:rPr>
        <w:t>项目基本情况</w:t>
      </w:r>
    </w:p>
    <w:p>
      <w:pPr>
        <w:keepNext w:val="0"/>
        <w:keepLines w:val="0"/>
        <w:pageBreakBefore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楷体" w:cs="仿宋"/>
          <w:bCs/>
          <w:sz w:val="32"/>
          <w:szCs w:val="32"/>
          <w:highlight w:val="none"/>
          <w:lang w:val="en-US" w:eastAsia="zh-CN"/>
        </w:rPr>
      </w:pPr>
      <w:r>
        <w:rPr>
          <w:rFonts w:hint="eastAsia" w:ascii="楷体" w:hAnsi="楷体" w:eastAsia="楷体" w:cs="楷体"/>
          <w:b/>
          <w:bCs/>
          <w:sz w:val="32"/>
          <w:szCs w:val="32"/>
          <w:highlight w:val="none"/>
          <w:lang w:val="en-US" w:eastAsia="zh-CN"/>
        </w:rPr>
        <w:t>1.项目编号：</w:t>
      </w:r>
      <w:r>
        <w:rPr>
          <w:rFonts w:hint="eastAsia" w:ascii="仿宋" w:hAnsi="仿宋" w:eastAsia="仿宋" w:cs="仿宋"/>
          <w:i w:val="0"/>
          <w:iCs w:val="0"/>
          <w:caps w:val="0"/>
          <w:color w:val="333333"/>
          <w:spacing w:val="0"/>
          <w:sz w:val="32"/>
          <w:szCs w:val="32"/>
          <w:highlight w:val="none"/>
          <w:shd w:val="clear" w:fill="FFFFFF"/>
          <w:lang w:eastAsia="zh-CN"/>
        </w:rPr>
        <w:t>XJCG2024-00032</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宋体" w:eastAsia="楷体"/>
          <w:bCs/>
          <w:sz w:val="36"/>
          <w:szCs w:val="36"/>
          <w:highlight w:val="none"/>
          <w:lang w:val="en-US" w:eastAsia="zh-CN"/>
        </w:rPr>
      </w:pPr>
      <w:r>
        <w:rPr>
          <w:rFonts w:hint="eastAsia" w:ascii="楷体" w:hAnsi="楷体" w:eastAsia="楷体" w:cs="楷体"/>
          <w:b/>
          <w:bCs/>
          <w:sz w:val="32"/>
          <w:szCs w:val="32"/>
          <w:highlight w:val="none"/>
          <w:lang w:val="en-US" w:eastAsia="zh-CN"/>
        </w:rPr>
        <w:t>2.项目名称：</w:t>
      </w:r>
      <w:r>
        <w:rPr>
          <w:rFonts w:hint="eastAsia" w:ascii="仿宋" w:hAnsi="仿宋" w:eastAsia="仿宋" w:cs="仿宋"/>
          <w:i w:val="0"/>
          <w:iCs w:val="0"/>
          <w:caps w:val="0"/>
          <w:color w:val="333333"/>
          <w:spacing w:val="0"/>
          <w:sz w:val="32"/>
          <w:szCs w:val="32"/>
          <w:highlight w:val="none"/>
          <w:shd w:val="clear" w:fill="FFFFFF"/>
          <w:lang w:eastAsia="zh-CN"/>
        </w:rPr>
        <w:t>防火门及隔断改造</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i w:val="0"/>
          <w:iCs w:val="0"/>
          <w:caps w:val="0"/>
          <w:color w:val="333333"/>
          <w:spacing w:val="0"/>
          <w:sz w:val="32"/>
          <w:szCs w:val="32"/>
          <w:highlight w:val="none"/>
          <w:shd w:val="clear" w:fill="FFFFFF"/>
          <w:lang w:val="en-US" w:eastAsia="zh-CN"/>
        </w:rPr>
      </w:pPr>
      <w:r>
        <w:rPr>
          <w:rFonts w:hint="eastAsia" w:ascii="楷体" w:hAnsi="楷体" w:eastAsia="楷体" w:cs="楷体"/>
          <w:b/>
          <w:bCs/>
          <w:sz w:val="32"/>
          <w:szCs w:val="32"/>
          <w:highlight w:val="none"/>
          <w:lang w:val="en-US" w:eastAsia="zh-CN"/>
        </w:rPr>
        <w:t>3.控制价：</w:t>
      </w:r>
      <w:r>
        <w:rPr>
          <w:rFonts w:hint="eastAsia" w:ascii="仿宋" w:hAnsi="仿宋" w:eastAsia="仿宋" w:cs="仿宋"/>
          <w:i w:val="0"/>
          <w:iCs w:val="0"/>
          <w:caps w:val="0"/>
          <w:color w:val="333333"/>
          <w:spacing w:val="0"/>
          <w:sz w:val="32"/>
          <w:szCs w:val="32"/>
          <w:highlight w:val="none"/>
          <w:shd w:val="clear" w:fill="FFFFFF"/>
          <w:lang w:val="en-US" w:eastAsia="zh-CN"/>
        </w:rPr>
        <w:t>9.54万元</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楷体" w:hAnsi="楷体" w:eastAsia="楷体" w:cs="楷体"/>
          <w:b/>
          <w:bCs/>
          <w:sz w:val="32"/>
          <w:szCs w:val="32"/>
          <w:highlight w:val="none"/>
          <w:lang w:val="en-US" w:eastAsia="zh-CN"/>
        </w:rPr>
        <w:t>4.项目简介：</w:t>
      </w:r>
      <w:r>
        <w:rPr>
          <w:rFonts w:hint="eastAsia" w:ascii="仿宋_GB2312" w:hAnsi="仿宋_GB2312" w:eastAsia="仿宋_GB2312" w:cs="仿宋_GB2312"/>
          <w:color w:val="333333"/>
          <w:sz w:val="32"/>
          <w:szCs w:val="32"/>
          <w:shd w:val="clear" w:color="auto" w:fill="FFFFFF"/>
          <w:lang w:val="en-US" w:eastAsia="zh-CN"/>
        </w:rPr>
        <w:t>本项目是对威海职业学院部分校舍建筑内的防火门及隔断进行改造，主要包含：信息楼、艺馨楼更换防火窗、防火门；厚德苑7号公寓、文体中心、学生餐厅、校医院等更换防火门；天诺公司配电室增加防火隔墙板等。其中，需根据现场测量尺寸定制（安装）甲、乙级防火门共19套。</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二、</w:t>
      </w:r>
      <w:r>
        <w:rPr>
          <w:rFonts w:hint="default" w:ascii="黑体" w:hAnsi="黑体" w:eastAsia="黑体" w:cs="黑体"/>
          <w:b/>
          <w:sz w:val="32"/>
          <w:szCs w:val="32"/>
          <w:highlight w:val="none"/>
          <w:lang w:val="en-US" w:eastAsia="zh-CN"/>
        </w:rPr>
        <w:t>踏勘</w:t>
      </w:r>
      <w:r>
        <w:rPr>
          <w:rFonts w:hint="eastAsia" w:ascii="黑体" w:hAnsi="黑体" w:eastAsia="黑体" w:cs="黑体"/>
          <w:b/>
          <w:sz w:val="32"/>
          <w:szCs w:val="32"/>
          <w:highlight w:val="none"/>
          <w:lang w:val="en-US" w:eastAsia="zh-CN"/>
        </w:rPr>
        <w:t>现场</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本项目在报价前组织现场</w:t>
      </w:r>
      <w:r>
        <w:rPr>
          <w:rFonts w:hint="default" w:ascii="仿宋" w:hAnsi="仿宋" w:eastAsia="仿宋" w:cs="仿宋"/>
          <w:b w:val="0"/>
          <w:bCs w:val="0"/>
          <w:kern w:val="2"/>
          <w:sz w:val="32"/>
          <w:szCs w:val="32"/>
          <w:highlight w:val="none"/>
          <w:lang w:val="en-US" w:eastAsia="zh-CN" w:bidi="ar-SA"/>
        </w:rPr>
        <w:t>踏勘</w:t>
      </w:r>
      <w:r>
        <w:rPr>
          <w:rFonts w:hint="eastAsia" w:ascii="仿宋" w:hAnsi="仿宋" w:eastAsia="仿宋" w:cs="仿宋"/>
          <w:b w:val="0"/>
          <w:bCs w:val="0"/>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1.时间与集合地点</w:t>
      </w:r>
      <w:r>
        <w:rPr>
          <w:rFonts w:hint="default" w:ascii="楷体" w:hAnsi="楷体" w:eastAsia="楷体" w:cs="楷体"/>
          <w:b/>
          <w:bCs/>
          <w:kern w:val="2"/>
          <w:sz w:val="32"/>
          <w:szCs w:val="32"/>
          <w:highlight w:val="none"/>
          <w:lang w:val="en-US" w:eastAsia="zh-CN" w:bidi="ar-SA"/>
        </w:rPr>
        <w:t>：</w:t>
      </w:r>
      <w:r>
        <w:rPr>
          <w:rFonts w:hint="eastAsia" w:ascii="仿宋" w:hAnsi="仿宋" w:eastAsia="仿宋" w:cs="仿宋"/>
          <w:b w:val="0"/>
          <w:bCs w:val="0"/>
          <w:kern w:val="2"/>
          <w:sz w:val="32"/>
          <w:szCs w:val="32"/>
          <w:highlight w:val="none"/>
          <w:lang w:val="en-US" w:eastAsia="zh-CN" w:bidi="ar-SA"/>
        </w:rPr>
        <w:t>2024年3月8日9:00在学院南大门。</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yellow"/>
          <w:lang w:val="en-US" w:eastAsia="zh-CN" w:bidi="ar-SA"/>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联系人：</w:t>
      </w:r>
      <w:r>
        <w:rPr>
          <w:rFonts w:hint="eastAsia" w:ascii="仿宋" w:hAnsi="仿宋" w:eastAsia="仿宋" w:cs="仿宋"/>
          <w:b w:val="0"/>
          <w:bCs w:val="0"/>
          <w:kern w:val="2"/>
          <w:sz w:val="32"/>
          <w:szCs w:val="32"/>
          <w:highlight w:val="none"/>
          <w:lang w:val="en-US" w:eastAsia="zh-CN" w:bidi="ar-SA"/>
        </w:rPr>
        <w:t>周老师 电话：0631-5710559。</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sz w:val="32"/>
          <w:szCs w:val="32"/>
          <w:highlight w:val="none"/>
          <w:lang w:eastAsia="zh-CN"/>
        </w:rPr>
        <w:t>响应文件</w:t>
      </w:r>
      <w:r>
        <w:rPr>
          <w:rFonts w:hint="default" w:ascii="黑体" w:hAnsi="黑体" w:eastAsia="黑体" w:cs="黑体"/>
          <w:b/>
          <w:sz w:val="32"/>
          <w:szCs w:val="32"/>
          <w:highlight w:val="none"/>
          <w:lang w:eastAsia="zh-CN"/>
        </w:rPr>
        <w:t>提交方式及</w:t>
      </w:r>
      <w:r>
        <w:rPr>
          <w:rFonts w:hint="eastAsia" w:ascii="黑体" w:hAnsi="黑体" w:eastAsia="黑体" w:cs="黑体"/>
          <w:b/>
          <w:sz w:val="32"/>
          <w:szCs w:val="32"/>
          <w:highlight w:val="none"/>
          <w:lang w:val="en-US" w:eastAsia="zh-CN"/>
        </w:rPr>
        <w:t>询价时间</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1.</w:t>
      </w:r>
      <w:r>
        <w:rPr>
          <w:rFonts w:hint="default" w:ascii="楷体" w:hAnsi="楷体" w:eastAsia="楷体" w:cs="楷体"/>
          <w:b/>
          <w:bCs/>
          <w:kern w:val="2"/>
          <w:sz w:val="32"/>
          <w:szCs w:val="32"/>
          <w:highlight w:val="none"/>
          <w:lang w:val="en-US" w:eastAsia="zh-CN" w:bidi="ar-SA"/>
        </w:rPr>
        <w:t>提交方式：</w:t>
      </w:r>
      <w:r>
        <w:rPr>
          <w:rFonts w:hint="eastAsia" w:ascii="仿宋" w:hAnsi="仿宋" w:eastAsia="仿宋" w:cs="仿宋"/>
          <w:b w:val="0"/>
          <w:bCs w:val="0"/>
          <w:kern w:val="2"/>
          <w:sz w:val="32"/>
          <w:szCs w:val="32"/>
          <w:highlight w:val="none"/>
          <w:lang w:val="en-US" w:eastAsia="zh-CN" w:bidi="ar-SA"/>
        </w:rPr>
        <w:t>响应文件以pdf格式网上提交至采购人电子邮箱：</w:t>
      </w:r>
      <w:r>
        <w:rPr>
          <w:rFonts w:hint="eastAsia" w:ascii="仿宋" w:hAnsi="仿宋" w:eastAsia="仿宋" w:cs="仿宋"/>
          <w:b w:val="0"/>
          <w:bCs w:val="0"/>
          <w:kern w:val="2"/>
          <w:sz w:val="32"/>
          <w:szCs w:val="32"/>
          <w:highlight w:val="none"/>
          <w:lang w:val="en-US" w:eastAsia="zh-CN" w:bidi="ar-SA"/>
        </w:rPr>
        <w:fldChar w:fldCharType="begin"/>
      </w:r>
      <w:r>
        <w:rPr>
          <w:rFonts w:hint="eastAsia" w:ascii="仿宋" w:hAnsi="仿宋" w:eastAsia="仿宋" w:cs="仿宋"/>
          <w:b w:val="0"/>
          <w:bCs w:val="0"/>
          <w:kern w:val="2"/>
          <w:sz w:val="32"/>
          <w:szCs w:val="32"/>
          <w:highlight w:val="none"/>
          <w:lang w:val="en-US" w:eastAsia="zh-CN" w:bidi="ar-SA"/>
        </w:rPr>
        <w:instrText xml:space="preserve"> HYPERLINK "mailto:wzzbcg@126.com" </w:instrText>
      </w:r>
      <w:r>
        <w:rPr>
          <w:rFonts w:hint="eastAsia" w:ascii="仿宋" w:hAnsi="仿宋" w:eastAsia="仿宋" w:cs="仿宋"/>
          <w:b w:val="0"/>
          <w:bCs w:val="0"/>
          <w:kern w:val="2"/>
          <w:sz w:val="32"/>
          <w:szCs w:val="32"/>
          <w:highlight w:val="none"/>
          <w:lang w:val="en-US" w:eastAsia="zh-CN" w:bidi="ar-SA"/>
        </w:rPr>
        <w:fldChar w:fldCharType="separate"/>
      </w:r>
      <w:r>
        <w:rPr>
          <w:rFonts w:hint="eastAsia" w:ascii="仿宋" w:hAnsi="仿宋" w:eastAsia="仿宋" w:cs="仿宋"/>
          <w:b w:val="0"/>
          <w:bCs w:val="0"/>
          <w:kern w:val="2"/>
          <w:sz w:val="32"/>
          <w:szCs w:val="32"/>
          <w:highlight w:val="none"/>
          <w:lang w:val="en-US" w:eastAsia="zh-CN" w:bidi="ar-SA"/>
        </w:rPr>
        <w:t>wzzbcg2022@163.com</w:t>
      </w:r>
      <w:r>
        <w:rPr>
          <w:rFonts w:hint="eastAsia" w:ascii="仿宋" w:hAnsi="仿宋" w:eastAsia="仿宋" w:cs="仿宋"/>
          <w:b w:val="0"/>
          <w:bCs w:val="0"/>
          <w:kern w:val="2"/>
          <w:sz w:val="32"/>
          <w:szCs w:val="32"/>
          <w:highlight w:val="none"/>
          <w:lang w:val="en-US" w:eastAsia="zh-CN" w:bidi="ar-SA"/>
        </w:rPr>
        <w:fldChar w:fldCharType="end"/>
      </w:r>
      <w:r>
        <w:rPr>
          <w:rFonts w:hint="eastAsia" w:ascii="仿宋" w:hAnsi="仿宋" w:eastAsia="仿宋" w:cs="仿宋"/>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default" w:ascii="仿宋_GB2312" w:hAnsi="宋体" w:eastAsia="仿宋"/>
          <w:bCs/>
          <w:sz w:val="32"/>
          <w:szCs w:val="32"/>
          <w:highlight w:val="none"/>
          <w:lang w:val="en-US" w:eastAsia="zh-CN"/>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响应文件提交</w:t>
      </w:r>
      <w:r>
        <w:rPr>
          <w:rFonts w:hint="default" w:ascii="楷体" w:hAnsi="楷体" w:eastAsia="楷体" w:cs="楷体"/>
          <w:b/>
          <w:bCs/>
          <w:sz w:val="32"/>
          <w:szCs w:val="32"/>
          <w:highlight w:val="none"/>
          <w:lang w:val="en-US" w:eastAsia="zh-CN"/>
        </w:rPr>
        <w:t>开始</w:t>
      </w:r>
      <w:r>
        <w:rPr>
          <w:rFonts w:hint="eastAsia" w:ascii="楷体" w:hAnsi="楷体" w:eastAsia="楷体" w:cs="楷体"/>
          <w:b/>
          <w:bCs/>
          <w:sz w:val="32"/>
          <w:szCs w:val="32"/>
          <w:highlight w:val="none"/>
          <w:lang w:val="en-US" w:eastAsia="zh-CN"/>
        </w:rPr>
        <w:t>时间：</w:t>
      </w:r>
      <w:r>
        <w:rPr>
          <w:rFonts w:hint="eastAsia" w:ascii="仿宋" w:hAnsi="仿宋" w:eastAsia="仿宋" w:cs="仿宋"/>
          <w:b w:val="0"/>
          <w:bCs w:val="0"/>
          <w:kern w:val="2"/>
          <w:sz w:val="32"/>
          <w:szCs w:val="32"/>
          <w:highlight w:val="none"/>
          <w:lang w:val="en-US" w:eastAsia="zh-CN" w:bidi="ar-SA"/>
        </w:rPr>
        <w:t>2024年3月</w:t>
      </w:r>
      <w:r>
        <w:rPr>
          <w:rFonts w:hint="eastAsia" w:ascii="仿宋" w:hAnsi="仿宋" w:eastAsia="仿宋" w:cs="仿宋"/>
          <w:b w:val="0"/>
          <w:bCs w:val="0"/>
          <w:color w:val="auto"/>
          <w:kern w:val="2"/>
          <w:sz w:val="32"/>
          <w:szCs w:val="32"/>
          <w:highlight w:val="none"/>
          <w:lang w:val="en-US" w:eastAsia="zh-CN" w:bidi="ar-SA"/>
        </w:rPr>
        <w:t>11日9:00</w:t>
      </w:r>
      <w:r>
        <w:rPr>
          <w:rFonts w:hint="eastAsia" w:ascii="仿宋" w:hAnsi="仿宋" w:eastAsia="仿宋" w:cs="仿宋"/>
          <w:b w:val="0"/>
          <w:bCs w:val="0"/>
          <w:kern w:val="2"/>
          <w:sz w:val="32"/>
          <w:szCs w:val="32"/>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3.响应文件提交截止时间：</w:t>
      </w:r>
      <w:r>
        <w:rPr>
          <w:rFonts w:hint="eastAsia" w:ascii="仿宋" w:hAnsi="仿宋" w:eastAsia="仿宋" w:cs="仿宋"/>
          <w:b w:val="0"/>
          <w:bCs w:val="0"/>
          <w:kern w:val="2"/>
          <w:sz w:val="32"/>
          <w:szCs w:val="32"/>
          <w:highlight w:val="none"/>
          <w:lang w:val="en-US" w:eastAsia="zh-CN" w:bidi="ar-SA"/>
        </w:rPr>
        <w:t>2024年3月11日</w:t>
      </w:r>
      <w:r>
        <w:rPr>
          <w:rFonts w:hint="eastAsia" w:ascii="仿宋" w:hAnsi="仿宋" w:eastAsia="仿宋" w:cs="仿宋"/>
          <w:b w:val="0"/>
          <w:bCs w:val="0"/>
          <w:color w:val="auto"/>
          <w:kern w:val="2"/>
          <w:sz w:val="32"/>
          <w:szCs w:val="32"/>
          <w:highlight w:val="none"/>
          <w:lang w:val="en-US" w:eastAsia="zh-CN" w:bidi="ar-SA"/>
        </w:rPr>
        <w:t>9:30</w:t>
      </w:r>
      <w:r>
        <w:rPr>
          <w:rFonts w:hint="eastAsia" w:ascii="仿宋" w:hAnsi="仿宋" w:eastAsia="仿宋" w:cs="仿宋"/>
          <w:b w:val="0"/>
          <w:bCs w:val="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四、采购结果获取</w:t>
      </w: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b w:val="0"/>
          <w:bCs/>
          <w:sz w:val="32"/>
          <w:szCs w:val="32"/>
          <w:highlight w:val="none"/>
          <w:lang w:eastAsia="zh-CN"/>
        </w:rPr>
      </w:pPr>
      <w:r>
        <w:rPr>
          <w:rFonts w:hint="eastAsia" w:ascii="仿宋" w:hAnsi="仿宋" w:eastAsia="仿宋" w:cs="仿宋"/>
          <w:kern w:val="2"/>
          <w:sz w:val="32"/>
          <w:szCs w:val="32"/>
          <w:highlight w:val="none"/>
          <w:lang w:val="en-US" w:eastAsia="zh-CN" w:bidi="ar-SA"/>
        </w:rPr>
        <w:t>2024年3月11日17时前，成交结果在威海职业学院官网上公示，公示网址：</w:t>
      </w:r>
      <w:r>
        <w:rPr>
          <w:rStyle w:val="48"/>
          <w:rFonts w:hint="eastAsia" w:ascii="仿宋_GB2312" w:hAnsi="仿宋_GB2312" w:eastAsia="仿宋_GB2312" w:cs="仿宋_GB2312"/>
          <w:color w:val="auto"/>
          <w:sz w:val="32"/>
          <w:szCs w:val="32"/>
          <w:highlight w:val="none"/>
          <w:lang w:val="en-US" w:eastAsia="zh-CN"/>
        </w:rPr>
        <w:t>https://www.whvc.edu.cn/cgzx/</w:t>
      </w:r>
      <w:r>
        <w:rPr>
          <w:rFonts w:hint="default"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rPr>
      </w:pPr>
      <w:r>
        <w:rPr>
          <w:rFonts w:hint="eastAsia" w:ascii="黑体" w:hAnsi="黑体" w:eastAsia="黑体" w:cs="黑体"/>
          <w:b/>
          <w:sz w:val="32"/>
          <w:szCs w:val="32"/>
          <w:highlight w:val="none"/>
          <w:lang w:val="en-US" w:eastAsia="zh-CN"/>
        </w:rPr>
        <w:t>五、采购人联系方式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sz w:val="32"/>
          <w:szCs w:val="32"/>
          <w:highlight w:val="none"/>
          <w:lang w:eastAsia="zh-CN"/>
        </w:rPr>
      </w:pPr>
      <w:r>
        <w:rPr>
          <w:rFonts w:hint="eastAsia" w:ascii="楷体" w:hAnsi="楷体" w:eastAsia="楷体" w:cs="楷体"/>
          <w:b/>
          <w:bCs/>
          <w:kern w:val="2"/>
          <w:sz w:val="32"/>
          <w:szCs w:val="32"/>
          <w:highlight w:val="none"/>
          <w:lang w:val="en-US" w:eastAsia="zh-CN" w:bidi="ar-SA"/>
        </w:rPr>
        <w:t>1.采购人：</w:t>
      </w:r>
      <w:r>
        <w:rPr>
          <w:rFonts w:hint="eastAsia" w:ascii="仿宋" w:hAnsi="仿宋" w:eastAsia="仿宋" w:cs="仿宋"/>
          <w:bCs/>
          <w:sz w:val="32"/>
          <w:szCs w:val="32"/>
          <w:highlight w:val="none"/>
          <w:lang w:eastAsia="zh-CN"/>
        </w:rPr>
        <w:t>威海职业学院</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2.联系人：</w:t>
      </w:r>
      <w:r>
        <w:rPr>
          <w:rFonts w:hint="eastAsia" w:ascii="仿宋" w:hAnsi="仿宋" w:eastAsia="仿宋" w:cs="仿宋"/>
          <w:bCs/>
          <w:kern w:val="2"/>
          <w:sz w:val="32"/>
          <w:szCs w:val="32"/>
          <w:highlight w:val="none"/>
          <w:lang w:val="en-US" w:eastAsia="zh-CN" w:bidi="ar-SA"/>
        </w:rPr>
        <w:t>周老师  0631-5710559。</w:t>
      </w:r>
    </w:p>
    <w:p>
      <w:pPr>
        <w:keepNext w:val="0"/>
        <w:keepLines w:val="0"/>
        <w:pageBreakBefore w:val="0"/>
        <w:kinsoku/>
        <w:overflowPunct/>
        <w:topLinePunct w:val="0"/>
        <w:autoSpaceDE/>
        <w:autoSpaceDN/>
        <w:bidi w:val="0"/>
        <w:adjustRightInd/>
        <w:snapToGrid/>
        <w:spacing w:line="579" w:lineRule="exact"/>
        <w:textAlignment w:val="auto"/>
        <w:rPr>
          <w:rFonts w:hint="eastAsia" w:ascii="仿宋" w:hAnsi="仿宋" w:eastAsia="仿宋" w:cs="仿宋"/>
          <w:bCs/>
          <w:kern w:val="2"/>
          <w:sz w:val="32"/>
          <w:szCs w:val="32"/>
          <w:highlight w:val="none"/>
          <w:lang w:val="en-US" w:eastAsia="zh-CN" w:bidi="ar-SA"/>
        </w:rPr>
      </w:pPr>
      <w:r>
        <w:rPr>
          <w:rFonts w:hint="eastAsia" w:ascii="仿宋" w:hAnsi="仿宋" w:eastAsia="仿宋" w:cs="仿宋"/>
          <w:bCs/>
          <w:kern w:val="2"/>
          <w:sz w:val="32"/>
          <w:szCs w:val="32"/>
          <w:highlight w:val="none"/>
          <w:lang w:val="en-US" w:eastAsia="zh-CN" w:bidi="ar-SA"/>
        </w:rPr>
        <w:br w:type="page"/>
      </w: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sz w:val="44"/>
          <w:szCs w:val="44"/>
          <w:highlight w:val="none"/>
          <w:lang w:eastAsia="zh-CN"/>
        </w:rPr>
        <w:t>第二部分</w:t>
      </w:r>
      <w:r>
        <w:rPr>
          <w:rFonts w:hint="eastAsia" w:ascii="方正小标宋简体" w:hAnsi="方正小标宋简体" w:eastAsia="方正小标宋简体" w:cs="方正小标宋简体"/>
          <w:b/>
          <w:bCs/>
          <w:sz w:val="44"/>
          <w:szCs w:val="44"/>
          <w:highlight w:val="none"/>
          <w:lang w:val="en-US" w:eastAsia="zh-CN"/>
        </w:rPr>
        <w:t xml:space="preserve">  </w:t>
      </w:r>
      <w:r>
        <w:rPr>
          <w:rFonts w:hint="eastAsia" w:ascii="方正小标宋简体" w:hAnsi="方正小标宋简体" w:eastAsia="方正小标宋简体" w:cs="方正小标宋简体"/>
          <w:b/>
          <w:bCs/>
          <w:sz w:val="44"/>
          <w:szCs w:val="44"/>
          <w:highlight w:val="none"/>
        </w:rPr>
        <w:t>供应商须知</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一、供应商资格要求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1.在中国境内注册的独立法人</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480" w:lineRule="exact"/>
        <w:ind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default" w:ascii="仿宋_GB2312" w:hAnsi="仿宋_GB2312" w:eastAsia="仿宋_GB2312" w:cs="仿宋_GB2312"/>
          <w:strike w:val="0"/>
          <w:dstrike w:val="0"/>
          <w:color w:val="333333"/>
          <w:sz w:val="32"/>
          <w:szCs w:val="32"/>
          <w:shd w:val="clear" w:color="auto" w:fill="FFFFFF"/>
          <w:lang w:eastAsia="zh-CN"/>
        </w:rPr>
        <w:t>消防设施工程专业承包资质</w:t>
      </w:r>
      <w:r>
        <w:rPr>
          <w:rFonts w:hint="eastAsia" w:ascii="仿宋_GB2312" w:hAnsi="仿宋_GB2312" w:eastAsia="仿宋_GB2312" w:cs="仿宋_GB2312"/>
          <w:strike w:val="0"/>
          <w:dstrike w:val="0"/>
          <w:color w:val="333333"/>
          <w:sz w:val="32"/>
          <w:szCs w:val="32"/>
          <w:shd w:val="clear" w:color="auto" w:fill="FFFFFF"/>
          <w:lang w:eastAsia="zh-CN"/>
        </w:rPr>
        <w:t>或</w:t>
      </w:r>
      <w:r>
        <w:rPr>
          <w:rFonts w:hint="default" w:ascii="仿宋_GB2312" w:hAnsi="仿宋_GB2312" w:eastAsia="仿宋_GB2312" w:cs="仿宋_GB2312"/>
          <w:strike w:val="0"/>
          <w:dstrike w:val="0"/>
          <w:color w:val="333333"/>
          <w:sz w:val="32"/>
          <w:szCs w:val="32"/>
          <w:shd w:val="clear" w:color="auto" w:fill="FFFFFF"/>
          <w:lang w:eastAsia="zh-CN"/>
        </w:rPr>
        <w:t>建筑施工总承包资质</w:t>
      </w:r>
      <w:r>
        <w:rPr>
          <w:rFonts w:hint="eastAsia" w:ascii="仿宋_GB2312" w:hAnsi="仿宋_GB2312" w:eastAsia="仿宋_GB2312" w:cs="仿宋_GB2312"/>
          <w:strike w:val="0"/>
          <w:dstrike w:val="0"/>
          <w:color w:val="333333"/>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二</w:t>
      </w:r>
      <w:r>
        <w:rPr>
          <w:rFonts w:hint="eastAsia" w:ascii="黑体" w:hAnsi="黑体" w:eastAsia="黑体" w:cs="黑体"/>
          <w:b/>
          <w:sz w:val="32"/>
          <w:szCs w:val="32"/>
          <w:highlight w:val="none"/>
        </w:rPr>
        <w:t>、</w:t>
      </w:r>
      <w:r>
        <w:rPr>
          <w:rFonts w:hint="eastAsia" w:ascii="黑体" w:hAnsi="黑体" w:eastAsia="黑体" w:cs="黑体"/>
          <w:b/>
          <w:sz w:val="32"/>
          <w:szCs w:val="32"/>
          <w:highlight w:val="none"/>
          <w:lang w:eastAsia="zh-CN"/>
        </w:rPr>
        <w:t>响应文件须包含以下资料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1.施工单位的营业执照、企业资质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2.法人授权委托书</w:t>
      </w:r>
      <w:r>
        <w:rPr>
          <w:rFonts w:hint="eastAsia" w:ascii="仿宋" w:hAnsi="仿宋" w:eastAsia="仿宋" w:cs="仿宋"/>
          <w:b/>
          <w:bCs/>
          <w:color w:val="FF0000"/>
          <w:kern w:val="2"/>
          <w:sz w:val="32"/>
          <w:szCs w:val="32"/>
          <w:highlight w:val="none"/>
          <w:lang w:val="en-US" w:eastAsia="zh-CN" w:bidi="ar-SA"/>
        </w:rPr>
        <w:t>或</w:t>
      </w:r>
      <w:r>
        <w:rPr>
          <w:rFonts w:hint="eastAsia" w:ascii="仿宋" w:hAnsi="仿宋" w:eastAsia="仿宋" w:cs="仿宋"/>
          <w:b w:val="0"/>
          <w:bCs w:val="0"/>
          <w:kern w:val="2"/>
          <w:sz w:val="32"/>
          <w:szCs w:val="32"/>
          <w:highlight w:val="none"/>
          <w:lang w:val="en-US" w:eastAsia="zh-CN" w:bidi="ar-SA"/>
        </w:rPr>
        <w:t>法定代表人证明二选一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4.清单报价表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5.拟派人员情况表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6.防火门情况表</w:t>
      </w: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highlight w:val="none"/>
          <w:lang w:val="en-US" w:eastAsia="zh-CN"/>
        </w:rPr>
      </w:pPr>
      <w:r>
        <w:rPr>
          <w:rFonts w:hint="eastAsia" w:ascii="仿宋_GB2312" w:hAnsi="微软雅黑" w:eastAsia="仿宋_GB2312" w:cs="仿宋_GB2312"/>
          <w:sz w:val="31"/>
          <w:szCs w:val="31"/>
          <w:highlight w:val="none"/>
          <w:lang w:bidi="ar"/>
        </w:rPr>
        <w:t xml:space="preserve"> </w:t>
      </w:r>
      <w:r>
        <w:rPr>
          <w:rFonts w:hint="eastAsia" w:ascii="仿宋_GB2312" w:hAnsi="微软雅黑" w:eastAsia="仿宋_GB2312" w:cs="仿宋_GB2312"/>
          <w:sz w:val="31"/>
          <w:szCs w:val="31"/>
          <w:highlight w:val="none"/>
          <w:lang w:val="en-US" w:eastAsia="zh-CN" w:bidi="ar"/>
        </w:rPr>
        <w:t xml:space="preserve">   </w:t>
      </w:r>
      <w:r>
        <w:rPr>
          <w:rFonts w:hint="eastAsia" w:ascii="仿宋" w:hAnsi="仿宋" w:eastAsia="仿宋" w:cs="仿宋"/>
          <w:b/>
          <w:bCs/>
          <w:sz w:val="32"/>
          <w:szCs w:val="32"/>
          <w:highlight w:val="none"/>
        </w:rPr>
        <w:t>以上所有</w:t>
      </w:r>
      <w:r>
        <w:rPr>
          <w:rFonts w:hint="eastAsia" w:ascii="仿宋" w:hAnsi="仿宋" w:eastAsia="仿宋" w:cs="仿宋"/>
          <w:b/>
          <w:bCs/>
          <w:sz w:val="32"/>
          <w:szCs w:val="32"/>
          <w:highlight w:val="none"/>
          <w:lang w:eastAsia="zh-CN"/>
        </w:rPr>
        <w:t>资料均需提供原件的拍照件或扫描件，且清晰可辨</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汇总为一个</w:t>
      </w:r>
      <w:r>
        <w:rPr>
          <w:rFonts w:hint="eastAsia" w:ascii="仿宋" w:hAnsi="仿宋" w:eastAsia="仿宋" w:cs="仿宋"/>
          <w:b/>
          <w:bCs/>
          <w:sz w:val="32"/>
          <w:szCs w:val="32"/>
          <w:highlight w:val="none"/>
          <w:lang w:val="en-US" w:eastAsia="zh-CN"/>
        </w:rPr>
        <w:t>PDF格式文件</w:t>
      </w:r>
      <w:r>
        <w:rPr>
          <w:rFonts w:hint="eastAsia" w:ascii="仿宋" w:hAnsi="仿宋" w:eastAsia="仿宋" w:cs="仿宋"/>
          <w:b/>
          <w:bCs/>
          <w:sz w:val="32"/>
          <w:szCs w:val="32"/>
          <w:highlight w:val="none"/>
          <w:lang w:eastAsia="zh-CN"/>
        </w:rPr>
        <w:t>。法定代表人或被授权人在评标期间须保持电话畅通，以便答疑等。</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确定成交供应商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评审小组对报价供应商所提供的响应文件进行审核。对响应文件符合采购要求的报价商进行最终选定。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1.当有效响应供应商数量≥2时，一次报价，报价最低的供应商为成交供应商。</w:t>
      </w:r>
    </w:p>
    <w:p>
      <w:pPr>
        <w:pStyle w:val="2"/>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w:t>
      </w:r>
      <w:r>
        <w:rPr>
          <w:rFonts w:hint="eastAsia" w:ascii="仿宋" w:hAnsi="仿宋" w:eastAsia="仿宋" w:cs="仿宋"/>
          <w:color w:val="auto"/>
          <w:kern w:val="2"/>
          <w:sz w:val="32"/>
          <w:szCs w:val="32"/>
          <w:highlight w:val="none"/>
          <w:lang w:val="en-US" w:eastAsia="zh-CN" w:bidi="ar-SA"/>
        </w:rPr>
        <w:t>当有效响应供应商</w:t>
      </w:r>
      <w:r>
        <w:rPr>
          <w:rFonts w:hint="eastAsia" w:ascii="仿宋" w:hAnsi="仿宋" w:eastAsia="仿宋" w:cs="仿宋"/>
          <w:kern w:val="2"/>
          <w:sz w:val="32"/>
          <w:szCs w:val="32"/>
          <w:highlight w:val="none"/>
          <w:lang w:val="en-US" w:eastAsia="zh-CN" w:bidi="ar-SA"/>
        </w:rPr>
        <w:t>只有1家时，谈判至双方达成一致。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highlight w:val="none"/>
        </w:rPr>
      </w:pPr>
      <w:r>
        <w:rPr>
          <w:rFonts w:hint="eastAsia" w:ascii="黑体" w:hAnsi="黑体" w:eastAsia="黑体" w:cs="黑体"/>
          <w:b/>
          <w:sz w:val="32"/>
          <w:szCs w:val="32"/>
          <w:highlight w:val="none"/>
          <w:lang w:val="en-US" w:eastAsia="zh-CN"/>
        </w:rPr>
        <w:t>四、</w:t>
      </w:r>
      <w:r>
        <w:rPr>
          <w:rFonts w:hint="eastAsia" w:ascii="黑体" w:hAnsi="黑体" w:eastAsia="黑体" w:cs="黑体"/>
          <w:b/>
          <w:sz w:val="32"/>
          <w:szCs w:val="32"/>
          <w:highlight w:val="none"/>
          <w:lang w:eastAsia="zh-CN"/>
        </w:rPr>
        <w:t>价格形式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本项目采用固定</w:t>
      </w:r>
      <w:r>
        <w:rPr>
          <w:rFonts w:hint="eastAsia" w:ascii="仿宋" w:hAnsi="仿宋" w:eastAsia="仿宋" w:cs="仿宋"/>
          <w:b w:val="0"/>
          <w:bCs w:val="0"/>
          <w:color w:val="auto"/>
          <w:sz w:val="32"/>
          <w:szCs w:val="32"/>
          <w:highlight w:val="none"/>
          <w:u w:val="single"/>
          <w:lang w:val="en-US" w:eastAsia="zh-CN"/>
        </w:rPr>
        <w:t>单价</w:t>
      </w:r>
      <w:r>
        <w:rPr>
          <w:rFonts w:hint="eastAsia" w:ascii="仿宋" w:hAnsi="仿宋" w:eastAsia="仿宋" w:cs="仿宋"/>
          <w:b w:val="0"/>
          <w:bCs w:val="0"/>
          <w:color w:val="auto"/>
          <w:sz w:val="32"/>
          <w:szCs w:val="32"/>
          <w:highlight w:val="none"/>
          <w:lang w:val="en-US" w:eastAsia="zh-CN"/>
        </w:rPr>
        <w:t>价格形式，最终结算金额以审定值为准。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五、材料入场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材料入场时需联系采购人的项目负责人检验材料。其中，防火门需提供消防产品流向信息标签、消防产品认证证书、防火门生产企业的安全生产标准化证书。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六、工期/质保期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工期30天（自成交之日起计算）。质保期按供应商承诺的时间执行，承诺质保期自项目验收完成日起不得少于</w:t>
      </w:r>
      <w:r>
        <w:rPr>
          <w:rFonts w:hint="eastAsia" w:ascii="仿宋" w:hAnsi="仿宋" w:eastAsia="仿宋" w:cs="仿宋"/>
          <w:b w:val="0"/>
          <w:bCs w:val="0"/>
          <w:color w:val="auto"/>
          <w:sz w:val="32"/>
          <w:szCs w:val="32"/>
          <w:highlight w:val="none"/>
          <w:u w:val="single"/>
          <w:lang w:val="en-US" w:eastAsia="zh-CN"/>
        </w:rPr>
        <w:t>2</w:t>
      </w:r>
      <w:r>
        <w:rPr>
          <w:rFonts w:hint="eastAsia" w:ascii="仿宋" w:hAnsi="仿宋" w:eastAsia="仿宋" w:cs="仿宋"/>
          <w:b w:val="0"/>
          <w:bCs w:val="0"/>
          <w:color w:val="auto"/>
          <w:sz w:val="32"/>
          <w:szCs w:val="32"/>
          <w:highlight w:val="no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七、付款方式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工程完工验收后付至成交总额的50%，工程结算审计定案后按审定金额支付至90%，1年后无质量问题付清余款</w:t>
      </w:r>
      <w:r>
        <w:rPr>
          <w:rFonts w:hint="eastAsia" w:ascii="仿宋_GB2312" w:hAnsi="仿宋_GB2312" w:eastAsia="仿宋_GB2312" w:cs="仿宋_GB2312"/>
          <w:color w:val="333333"/>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highlight w:val="none"/>
          <w:lang w:val="en-US" w:eastAsia="zh-CN"/>
        </w:rPr>
      </w:pPr>
      <w:r>
        <w:rPr>
          <w:rFonts w:hint="eastAsia" w:ascii="黑体" w:hAnsi="黑体" w:eastAsia="黑体" w:cs="黑体"/>
          <w:b/>
          <w:sz w:val="32"/>
          <w:szCs w:val="32"/>
          <w:highlight w:val="none"/>
          <w:lang w:val="en-US" w:eastAsia="zh-CN"/>
        </w:rPr>
        <w:t>八、协议签订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确定成交供应商后，是否签订合同由双方视情况协商。</w:t>
      </w:r>
    </w:p>
    <w:p>
      <w:pPr>
        <w:pStyle w:val="2"/>
        <w:rPr>
          <w:rFonts w:hint="eastAsia"/>
          <w:highlight w:val="none"/>
          <w:lang w:val="en-US" w:eastAsia="zh-CN"/>
        </w:rPr>
      </w:pPr>
    </w:p>
    <w:p>
      <w:pPr>
        <w:jc w:val="center"/>
        <w:rPr>
          <w:rFonts w:hint="eastAsia" w:asciiTheme="minorEastAsia" w:hAnsiTheme="minorEastAsia"/>
          <w:b/>
          <w:kern w:val="0"/>
          <w:sz w:val="36"/>
          <w:szCs w:val="36"/>
        </w:rPr>
      </w:pPr>
      <w:r>
        <w:rPr>
          <w:rFonts w:hint="eastAsia" w:ascii="仿宋" w:hAnsi="仿宋" w:eastAsia="仿宋" w:cs="仿宋"/>
          <w:color w:val="auto"/>
          <w:sz w:val="32"/>
          <w:szCs w:val="32"/>
          <w:highlight w:val="none"/>
          <w:lang w:val="en-US" w:eastAsia="zh-CN"/>
        </w:rPr>
        <w:br w:type="page"/>
      </w:r>
      <w:r>
        <w:rPr>
          <w:rFonts w:hint="eastAsia" w:ascii="新宋体" w:hAnsi="新宋体" w:eastAsia="新宋体" w:cs="新宋体"/>
          <w:b/>
          <w:bCs/>
          <w:sz w:val="44"/>
          <w:szCs w:val="44"/>
          <w:lang w:eastAsia="zh-CN"/>
        </w:rPr>
        <w:t>第三部分</w:t>
      </w:r>
      <w:r>
        <w:rPr>
          <w:rFonts w:hint="eastAsia" w:ascii="新宋体" w:hAnsi="新宋体" w:eastAsia="新宋体" w:cs="新宋体"/>
          <w:b/>
          <w:bCs/>
          <w:sz w:val="44"/>
          <w:szCs w:val="44"/>
          <w:lang w:val="en-US" w:eastAsia="zh-CN"/>
        </w:rPr>
        <w:t xml:space="preserve"> </w:t>
      </w:r>
      <w:r>
        <w:rPr>
          <w:rFonts w:hint="eastAsia" w:ascii="新宋体" w:hAnsi="新宋体" w:eastAsia="新宋体" w:cs="新宋体"/>
          <w:b/>
          <w:bCs/>
          <w:sz w:val="44"/>
          <w:szCs w:val="44"/>
          <w:lang w:eastAsia="zh-CN"/>
        </w:rPr>
        <w:t>工程量清单编制说明</w:t>
      </w:r>
    </w:p>
    <w:p>
      <w:pPr>
        <w:adjustRightInd w:val="0"/>
        <w:snapToGrid w:val="0"/>
        <w:spacing w:line="440" w:lineRule="exact"/>
        <w:ind w:firstLine="480" w:firstLineChars="200"/>
        <w:rPr>
          <w:rFonts w:ascii="宋体" w:hAnsi="宋体"/>
          <w:sz w:val="24"/>
        </w:rPr>
      </w:pPr>
      <w:r>
        <w:rPr>
          <w:rFonts w:hint="eastAsia" w:ascii="宋体" w:hAnsi="宋体"/>
          <w:sz w:val="24"/>
        </w:rPr>
        <w:t>一、报价人须知：</w:t>
      </w:r>
    </w:p>
    <w:p>
      <w:pPr>
        <w:adjustRightInd w:val="0"/>
        <w:snapToGrid w:val="0"/>
        <w:spacing w:line="440" w:lineRule="exact"/>
        <w:ind w:firstLine="480" w:firstLineChars="200"/>
        <w:rPr>
          <w:rFonts w:ascii="宋体" w:hAnsi="宋体"/>
          <w:sz w:val="24"/>
        </w:rPr>
      </w:pPr>
      <w:r>
        <w:rPr>
          <w:rFonts w:hint="eastAsia" w:ascii="宋体" w:hAnsi="宋体"/>
          <w:sz w:val="24"/>
        </w:rPr>
        <w:t>1.应按工程量清单及其计价格式规定的内容进行编制、填写、签字、盖章。</w:t>
      </w:r>
    </w:p>
    <w:p>
      <w:pPr>
        <w:adjustRightInd w:val="0"/>
        <w:snapToGrid w:val="0"/>
        <w:spacing w:line="440" w:lineRule="exact"/>
        <w:ind w:firstLine="480" w:firstLineChars="200"/>
        <w:rPr>
          <w:rFonts w:ascii="宋体" w:hAnsi="宋体"/>
          <w:sz w:val="24"/>
        </w:rPr>
      </w:pPr>
      <w:r>
        <w:rPr>
          <w:rFonts w:hint="eastAsia" w:ascii="宋体" w:hAnsi="宋体"/>
          <w:sz w:val="24"/>
        </w:rPr>
        <w:t>2.工程量清单及其计价格式中的任何内容不得随意删除或涂改。</w:t>
      </w:r>
    </w:p>
    <w:p>
      <w:pPr>
        <w:adjustRightInd w:val="0"/>
        <w:snapToGrid w:val="0"/>
        <w:spacing w:line="440" w:lineRule="exact"/>
        <w:ind w:firstLine="480" w:firstLineChars="200"/>
        <w:rPr>
          <w:rFonts w:ascii="宋体" w:hAnsi="宋体"/>
          <w:sz w:val="24"/>
        </w:rPr>
      </w:pPr>
      <w:r>
        <w:rPr>
          <w:rFonts w:hint="eastAsia" w:ascii="宋体" w:hAnsi="宋体"/>
          <w:sz w:val="24"/>
        </w:rPr>
        <w:t>3.工程量清单计价格式中列明的所有需要填报的单价和合价，投标人均应填报，未填报的单价和合价，视为此项费用已包含在工程量清单的其他单价和合价内。</w:t>
      </w:r>
    </w:p>
    <w:p>
      <w:pPr>
        <w:adjustRightInd w:val="0"/>
        <w:snapToGrid w:val="0"/>
        <w:spacing w:line="440" w:lineRule="exact"/>
        <w:ind w:firstLine="480" w:firstLineChars="200"/>
        <w:rPr>
          <w:rFonts w:ascii="宋体" w:hAnsi="宋体"/>
          <w:sz w:val="24"/>
        </w:rPr>
      </w:pPr>
      <w:r>
        <w:rPr>
          <w:rFonts w:hint="eastAsia" w:ascii="宋体" w:hAnsi="宋体"/>
          <w:sz w:val="24"/>
        </w:rPr>
        <w:t>4.金额（价格）均以人民币表示。</w:t>
      </w:r>
    </w:p>
    <w:p>
      <w:pPr>
        <w:adjustRightInd w:val="0"/>
        <w:snapToGrid w:val="0"/>
        <w:spacing w:line="440" w:lineRule="exact"/>
        <w:ind w:firstLine="480" w:firstLineChars="200"/>
        <w:rPr>
          <w:rFonts w:ascii="宋体" w:hAnsi="宋体"/>
          <w:sz w:val="24"/>
        </w:rPr>
      </w:pPr>
      <w:r>
        <w:rPr>
          <w:rFonts w:hint="eastAsia" w:ascii="宋体" w:hAnsi="宋体"/>
          <w:sz w:val="24"/>
        </w:rPr>
        <w:t>二、工程名称：防火门及隔断改造</w:t>
      </w:r>
    </w:p>
    <w:p>
      <w:pPr>
        <w:adjustRightInd w:val="0"/>
        <w:snapToGrid w:val="0"/>
        <w:spacing w:line="440" w:lineRule="exact"/>
        <w:ind w:firstLine="480" w:firstLineChars="200"/>
        <w:rPr>
          <w:rFonts w:ascii="宋体" w:hAnsi="宋体"/>
          <w:sz w:val="24"/>
        </w:rPr>
      </w:pPr>
      <w:r>
        <w:rPr>
          <w:rFonts w:hint="eastAsia" w:ascii="宋体" w:hAnsi="宋体"/>
          <w:sz w:val="24"/>
        </w:rPr>
        <w:t>三、工程概况：威海职业学院防火门及隔断改造工程，含防火门、窗、隔断的拆除更换以及零修工程</w:t>
      </w:r>
    </w:p>
    <w:p>
      <w:pPr>
        <w:adjustRightInd w:val="0"/>
        <w:snapToGrid w:val="0"/>
        <w:spacing w:line="440" w:lineRule="exact"/>
        <w:ind w:firstLine="480" w:firstLineChars="200"/>
        <w:rPr>
          <w:rFonts w:ascii="宋体" w:hAnsi="宋体"/>
          <w:sz w:val="24"/>
        </w:rPr>
      </w:pPr>
      <w:r>
        <w:rPr>
          <w:rFonts w:hint="eastAsia" w:ascii="宋体" w:hAnsi="宋体"/>
          <w:sz w:val="24"/>
        </w:rPr>
        <w:t>四、工程招标范围：设计方案范围内土建、装饰、修缮工程，具体内容详见工程量清单。</w:t>
      </w:r>
    </w:p>
    <w:p>
      <w:pPr>
        <w:adjustRightInd w:val="0"/>
        <w:snapToGrid w:val="0"/>
        <w:spacing w:line="440" w:lineRule="exact"/>
        <w:ind w:firstLine="480" w:firstLineChars="200"/>
        <w:rPr>
          <w:rFonts w:ascii="宋体" w:hAnsi="宋体"/>
          <w:sz w:val="24"/>
        </w:rPr>
      </w:pPr>
      <w:r>
        <w:rPr>
          <w:rFonts w:hint="eastAsia" w:ascii="宋体" w:hAnsi="宋体"/>
          <w:sz w:val="24"/>
        </w:rPr>
        <w:t>五、工程质量：依据招标文件的规定。</w:t>
      </w:r>
    </w:p>
    <w:p>
      <w:pPr>
        <w:adjustRightInd w:val="0"/>
        <w:snapToGrid w:val="0"/>
        <w:spacing w:line="440" w:lineRule="exact"/>
        <w:ind w:firstLine="480" w:firstLineChars="200"/>
        <w:rPr>
          <w:rFonts w:ascii="宋体" w:hAnsi="宋体"/>
          <w:sz w:val="24"/>
        </w:rPr>
      </w:pPr>
      <w:r>
        <w:rPr>
          <w:rFonts w:hint="eastAsia" w:ascii="宋体" w:hAnsi="宋体"/>
          <w:sz w:val="24"/>
        </w:rPr>
        <w:t>六、编制依据：</w:t>
      </w:r>
    </w:p>
    <w:p>
      <w:pPr>
        <w:adjustRightInd w:val="0"/>
        <w:snapToGrid w:val="0"/>
        <w:spacing w:line="440" w:lineRule="exact"/>
        <w:ind w:firstLine="480" w:firstLineChars="200"/>
        <w:rPr>
          <w:rFonts w:ascii="宋体" w:hAnsi="宋体"/>
          <w:sz w:val="24"/>
        </w:rPr>
      </w:pPr>
      <w:r>
        <w:rPr>
          <w:rFonts w:hint="eastAsia" w:ascii="宋体" w:hAnsi="宋体"/>
          <w:sz w:val="24"/>
        </w:rPr>
        <w:t>1.《建设工程工程量清单计价规范》（GB50500-2013）；</w:t>
      </w:r>
    </w:p>
    <w:p>
      <w:pPr>
        <w:adjustRightInd w:val="0"/>
        <w:snapToGrid w:val="0"/>
        <w:spacing w:line="440" w:lineRule="exact"/>
        <w:ind w:firstLine="480" w:firstLineChars="200"/>
        <w:rPr>
          <w:rFonts w:ascii="宋体" w:hAnsi="宋体"/>
          <w:sz w:val="24"/>
        </w:rPr>
      </w:pPr>
      <w:r>
        <w:rPr>
          <w:rFonts w:hint="eastAsia" w:ascii="宋体" w:hAnsi="宋体"/>
          <w:sz w:val="24"/>
        </w:rPr>
        <w:t>2. 《山东省建设工程工程量清单计价规则》2013版、《山东省建筑、安装工程费用组成及计算规则》；</w:t>
      </w:r>
    </w:p>
    <w:p>
      <w:pPr>
        <w:adjustRightInd w:val="0"/>
        <w:snapToGrid w:val="0"/>
        <w:spacing w:line="440" w:lineRule="exact"/>
        <w:ind w:firstLine="480" w:firstLineChars="200"/>
        <w:rPr>
          <w:rFonts w:ascii="宋体" w:hAnsi="宋体"/>
          <w:sz w:val="24"/>
        </w:rPr>
      </w:pPr>
      <w:r>
        <w:rPr>
          <w:rFonts w:hint="eastAsia" w:ascii="宋体" w:hAnsi="宋体"/>
          <w:sz w:val="24"/>
        </w:rPr>
        <w:t>3.与建设工程项目有关的标准设计图集、规范、技术资料等</w:t>
      </w:r>
      <w:r>
        <w:rPr>
          <w:rFonts w:hint="eastAsia" w:ascii="宋体" w:hAnsi="宋体" w:eastAsia="宋体" w:cs="Times New Roman"/>
          <w:sz w:val="24"/>
        </w:rPr>
        <w:t>；</w:t>
      </w:r>
    </w:p>
    <w:p>
      <w:pPr>
        <w:adjustRightInd w:val="0"/>
        <w:snapToGrid w:val="0"/>
        <w:spacing w:line="440" w:lineRule="exact"/>
        <w:ind w:firstLine="480" w:firstLineChars="200"/>
        <w:rPr>
          <w:rFonts w:ascii="宋体" w:hAnsi="宋体"/>
          <w:sz w:val="24"/>
        </w:rPr>
      </w:pPr>
      <w:r>
        <w:rPr>
          <w:rFonts w:hint="eastAsia" w:ascii="宋体" w:hAnsi="宋体"/>
          <w:sz w:val="24"/>
        </w:rPr>
        <w:t>4.省和市建筑主管颁发的计价定额和计价管理办法及有关计价要求</w:t>
      </w:r>
      <w:r>
        <w:rPr>
          <w:rFonts w:hint="eastAsia" w:ascii="宋体" w:hAnsi="宋体" w:eastAsia="宋体" w:cs="Times New Roman"/>
          <w:sz w:val="24"/>
        </w:rPr>
        <w:t>；</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sz w:val="24"/>
        </w:rPr>
        <w:t>5</w:t>
      </w:r>
      <w:r>
        <w:rPr>
          <w:rFonts w:hint="eastAsia" w:ascii="宋体" w:hAnsi="宋体" w:eastAsia="宋体" w:cs="Times New Roman"/>
          <w:sz w:val="24"/>
        </w:rPr>
        <w:t>.招标单位提供的电子版项目设计方案、项目概况信息、工程项目施工界限、项目建造做法及标准等文件；</w:t>
      </w:r>
    </w:p>
    <w:p>
      <w:pPr>
        <w:adjustRightInd w:val="0"/>
        <w:snapToGrid w:val="0"/>
        <w:spacing w:line="440" w:lineRule="exact"/>
        <w:ind w:firstLine="480" w:firstLineChars="200"/>
        <w:rPr>
          <w:rFonts w:ascii="宋体" w:hAnsi="宋体"/>
          <w:sz w:val="24"/>
        </w:rPr>
      </w:pPr>
      <w:r>
        <w:rPr>
          <w:rFonts w:hint="eastAsia" w:ascii="宋体" w:hAnsi="宋体"/>
          <w:sz w:val="24"/>
        </w:rPr>
        <w:t>6.建筑市场情况及建设单位意见。</w:t>
      </w:r>
    </w:p>
    <w:p>
      <w:pPr>
        <w:adjustRightInd w:val="0"/>
        <w:snapToGrid w:val="0"/>
        <w:spacing w:line="440" w:lineRule="exact"/>
        <w:ind w:firstLine="480" w:firstLineChars="200"/>
        <w:rPr>
          <w:rFonts w:ascii="宋体" w:hAnsi="宋体"/>
          <w:sz w:val="24"/>
        </w:rPr>
      </w:pPr>
      <w:r>
        <w:rPr>
          <w:rFonts w:hint="eastAsia" w:ascii="宋体" w:hAnsi="宋体"/>
          <w:sz w:val="24"/>
        </w:rPr>
        <w:t>七、投标报价说明</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1.清单项目中凡注明“以下、以内、小于”字样者，均包括本身；注明“以上、以外、大于”字样者，均不包括本身。</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投标单位参与投标视为已考察工程现场，对现场情况（包括工地位置情况、道路、存贮空间、装运限制及任何其他足以影响报价的情况）已较为了解和充分预计，并能根据已了解情况合理组织完成施工。现场原有工程的实际情况（包括与其他专业施工单位交接过程中的各种因素）视为在报价中已充分考虑，任何因忽视或误解工地情况而导致的索赔或工期延长将不被批准。</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3.投标单位在投标报价时，应根据现场条件、招标文件要求，按照《建设工程工程量清单计价规范》、《山东省建设工程工程量清单计价规则》、本清单说明及子目规定的计算规则，结合施工方案、技术规范、技术装备、技术能力、施工管理经验及市场行情等规定综合分析及测算，在保证成本且有适当利润的前提下填报。</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4.投标单位在投标报价时，应考虑本工程的招标范围、工期要求与承包方式，并将与此有关的可能产生的费用考虑在相应的投标报价中。</w:t>
      </w:r>
    </w:p>
    <w:p>
      <w:pPr>
        <w:adjustRightInd w:val="0"/>
        <w:snapToGrid w:val="0"/>
        <w:spacing w:line="440" w:lineRule="exact"/>
        <w:ind w:firstLine="480" w:firstLineChars="200"/>
        <w:rPr>
          <w:rFonts w:hint="eastAsia" w:ascii="宋体" w:hAnsi="宋体"/>
          <w:sz w:val="24"/>
        </w:rPr>
      </w:pPr>
      <w:r>
        <w:rPr>
          <w:rFonts w:hint="eastAsia" w:ascii="宋体" w:hAnsi="宋体" w:eastAsia="宋体" w:cs="Times New Roman"/>
          <w:sz w:val="24"/>
        </w:rPr>
        <w:t>5.</w:t>
      </w:r>
      <w:r>
        <w:rPr>
          <w:rFonts w:hint="eastAsia" w:ascii="宋体" w:hAnsi="宋体"/>
          <w:sz w:val="24"/>
        </w:rPr>
        <w:t xml:space="preserve"> </w:t>
      </w:r>
      <w:r>
        <w:rPr>
          <w:rFonts w:hint="eastAsia" w:ascii="宋体" w:hAnsi="宋体" w:eastAsia="宋体" w:cs="Times New Roman"/>
          <w:sz w:val="24"/>
        </w:rPr>
        <w:t>投标人在投标报价时，根据企业自身实力结合市场信息，充分考虑市场竞争因素和市场风险进行自主报价，编制的工程量清单单价为全费综合单价，应包括完成本项目（清单子目）内容所需的人工费、材料费、机械使用费、管理费、利润、措施费、规费、税金等全部费用，并考虑风险因素以及为完成项目（清单子目）的施工所发生于该工程施工前和施工过程中技术、生活、安全等方面的非工程实体项目费用，并不得与其他清单内容重复。</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6.综合单价所含工作内容应细化到清单所含子项要求，投标人在投标时应按清单给定的统一格式，提供“单位工程汇总表”、“分部分项工程量清单计价表”、“工程量清单综合单价分析表”，“措施项目清单与计价表”，投标人应按其规定内容填写。</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7.投标人必须完成所有按国家相关法律法规、行业规范等文件要求完成的检测和验收，由 此产生的费用投标人在报价时须予以考虑，结算时不增加此部分费用。</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8.投标人按照本清单填报分部分项工程量清单综合单价，严禁不平衡报价，不得恶意降低报价扰乱市场，评标委员会有权对不合理报价进行质疑，投标单位应给予合理的答复。否则，经评标委员会评定为不合理报价的投标文件将视为废标。如中标人编制的部分工程量清单单价畸高，不论何时发现，招标人有权要求中标单位调整至合理价格，但投标报价中低价不调整。</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9.工程施工中，为保证工程质量，施工单位自行采取的施工工艺措施项目，均由投标单位在报价时自行考虑，结算时不增加此部分费用。</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10.所有材料均应选用符合国标的产品，所有由投标单位自主报价的材料，采购前中标单位均须提供样品，经招标人同意后方可使用；若中标单位提供的样品或因其它的原因达不到招标人的要求，招标人有权指定供应商，一切费用由中标单位承担。</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11.投标报价中的规费、税金为不可竞争费用，应按相应规定足额计取。</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12.本清单中措施费（一）、措施费（二）包干计取，按给定的清单格式及工程量进行自主报价，如清单的工程量与施工图纸工程量有差异，请投标单位根据施工图纸在清单报价中综合考虑。填报综合单价时应考虑完成本项目（清单子目）内容所需的人工费、材料费、机械使用费、管理费、利润，并考虑与此项目有关的风险因素等一切费用，结算时不再调整。投标单位对措施费用（一）、（二）的投标报价，除清单所列措施项目外，还可以根据招标文件、补充招标文件的要求及自身拟订的本工程施工组织设计、施工方案、工程施工经验及投标单位本企业的实际情况等增列项目报价。</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八、其他需要说明的问题：</w:t>
      </w:r>
    </w:p>
    <w:p>
      <w:pPr>
        <w:adjustRightInd w:val="0"/>
        <w:snapToGrid w:val="0"/>
        <w:spacing w:line="440" w:lineRule="exact"/>
        <w:ind w:firstLine="480" w:firstLineChars="200"/>
        <w:rPr>
          <w:rFonts w:hint="eastAsia" w:ascii="宋体" w:hAnsi="宋体" w:eastAsia="宋体" w:cs="Times New Roman"/>
          <w:sz w:val="24"/>
        </w:rPr>
      </w:pPr>
      <w:r>
        <w:rPr>
          <w:rFonts w:hint="eastAsia" w:ascii="宋体" w:hAnsi="宋体" w:eastAsia="宋体" w:cs="Times New Roman"/>
          <w:sz w:val="24"/>
        </w:rPr>
        <w:t>1.图纸与清单不符的以清单为准，清单未注明的以图纸为准。</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工程量清单中的工作内容和项目特征描述，均为分部分项清单项目的主要内容。若有未列全的其他内容由投标人按照招标文件、设计图纸、规范等资料要求综合考虑；设计及规范等资料未明确的由投标人根据现场考察、施工经验和相关资料综合考虑；或于答疑前书面提出，在答疑时统一解决。所有分部分项工程量清单均以完成该清单项目的所有内容为准考虑到综合报价中，结算时不予调整。结算时对清单特征描述中未施工的部分予以相应的扣除。</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3.本工程的主要材料，建设单位有提出更换的权力，因建设单位提出材料变更导致材料产生差价建设单位给予找补差价，但差价不再参与取费,只计取规费与税金。</w:t>
      </w:r>
    </w:p>
    <w:p>
      <w:pPr>
        <w:snapToGrid w:val="0"/>
        <w:spacing w:line="440" w:lineRule="exact"/>
        <w:ind w:left="719" w:leftChars="228" w:hanging="240" w:hangingChars="100"/>
        <w:rPr>
          <w:rFonts w:ascii="宋体" w:hAnsi="宋体" w:eastAsia="宋体" w:cs="Times New Roman"/>
          <w:sz w:val="24"/>
        </w:rPr>
      </w:pPr>
      <w:r>
        <w:rPr>
          <w:rFonts w:hint="eastAsia" w:ascii="宋体" w:hAnsi="宋体" w:eastAsia="宋体" w:cs="Times New Roman"/>
          <w:sz w:val="24"/>
        </w:rPr>
        <w:t>4.所有招标人未给出暂估价格的材料和设备，招标</w:t>
      </w:r>
      <w:r>
        <w:rPr>
          <w:rFonts w:hint="eastAsia" w:ascii="宋体" w:hAnsi="宋体" w:eastAsia="宋体" w:cs="Times New Roman"/>
          <w:color w:val="auto"/>
          <w:sz w:val="24"/>
        </w:rPr>
        <w:t>人</w:t>
      </w:r>
      <w:r>
        <w:rPr>
          <w:rFonts w:hint="eastAsia" w:ascii="宋体" w:hAnsi="宋体" w:eastAsia="宋体" w:cs="Times New Roman"/>
          <w:sz w:val="24"/>
        </w:rPr>
        <w:t>保留自行采购的权力。</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5.所有投标报价材料均应包括其材料费、采购保管费用，半成品构件和成品构件运至工地现场堆放点的场外运输费、施工现场内外搬运费、二次倒运费、检验试验费等所有费用，并根据实际情况考虑材料的损耗率，在结算中，不再考虑损耗因素影响的单价变化，投标人应考虑此因素。</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6.施工现场临时水、临时电、所有临设费用、用水费用(包括施工单位利用地下水的费用）、用电费用由投标单位自行解决。施工时的临时用水、用电费用由承包方自行与发包方水电管理部门办理，结算时不再单独计取其他费用。</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7.投标人在报价时应按相关文件规定，应将施工现场扬尘污染防治费计入综合单价中，结算时不再增加此费用。在施工过程中可能产生的扬尘、噪音、车辆进出等因素，不得对周围居民的安全、财产及正常生活等造成影响，需采取的措施及费用均需考虑在投标报价当中；若因此引起纠纷及损失，均由投标单位自行解决。</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8.投标单位为本工程提供的各类车辆及机械设备费用，包括机械设备的进出场、装卸、拼装、交通标示牌、警示牌等所有费用，应包括在清单报价中，投标单位应充分考虑施工过程中发生的各种机械的多次进出场和机械停滞的费用及风险费用，结算时不再增加此部分费用。</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9.投标方作为总承包单位，必须负责收集整理各分包单位的施工资料并归档，相应发生的费用也应充分考虑在投标报价中。对于需要进行二次招标的专业分包工程及大宗材料采购的招标，需在建设方的监督下进行，总承包单位组织招标所需费用应充分考虑在投标报价中。</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10.投标报价要充分考虑施工过程中不可避免的抢工期增加费，结算不予调整。</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11.施工过程中如出现工程量清单没有的新项目，详见招标文件中“标准施工合同”范本中的有关规定。</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12.特别说明：投标单位必须严格按照投标报价表顺序逐一填报。</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九、工程投标报价相关说明</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 xml:space="preserve">1.所有混凝土、砂浆报价应结合本工程的实际情况和政府的相关规定考虑其施工方式，实际施工中无论是否采用商砼、预拌砂浆、干拌砂浆、是否泵送、是否现场搅拌（包含搅拌用机械等），结算中均不调整报价中的单价。混凝土及砂浆项目的报价中应包含各种添加剂的费用，结算时不再增加此部分费用。预拌砂浆价格应综合考虑砂浆罐的租赁费，结算时不再调整。 </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2.木材面、木板面、钢龙骨面等材料均按规范刷防腐防火，不再单独列项，报价应综合到相应的清单子目中，现场施工必须达到合格质量要求，不论实际遍数调整与否，结算均不增加与此项相关的其他费用。</w:t>
      </w:r>
    </w:p>
    <w:p>
      <w:pPr>
        <w:adjustRightInd w:val="0"/>
        <w:snapToGrid w:val="0"/>
        <w:spacing w:line="440" w:lineRule="exact"/>
        <w:ind w:firstLine="480" w:firstLineChars="200"/>
        <w:rPr>
          <w:rFonts w:hint="eastAsia" w:ascii="宋体" w:hAnsi="宋体" w:eastAsia="宋体" w:cs="Times New Roman"/>
          <w:sz w:val="24"/>
        </w:rPr>
      </w:pPr>
      <w:r>
        <w:rPr>
          <w:rFonts w:hint="eastAsia" w:ascii="宋体" w:hAnsi="宋体" w:eastAsia="宋体" w:cs="Times New Roman"/>
          <w:sz w:val="24"/>
        </w:rPr>
        <w:t>3.防锈漆、防火涂料施工时，报价应考虑施工过程中必要的遮挡保护措施，结算时此部分费用不另增加。</w:t>
      </w:r>
    </w:p>
    <w:p>
      <w:pPr>
        <w:adjustRightInd w:val="0"/>
        <w:snapToGrid w:val="0"/>
        <w:spacing w:line="440" w:lineRule="exact"/>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4.抹灰项目中应包括甩浆等界面处理的费用。抹灰厚度满足图纸要求及现场成活要求，</w:t>
      </w:r>
      <w:r>
        <w:rPr>
          <w:rFonts w:hint="eastAsia" w:ascii="宋体" w:hAnsi="宋体" w:eastAsia="宋体" w:cs="Times New Roman"/>
          <w:color w:val="000000" w:themeColor="text1"/>
          <w:sz w:val="24"/>
          <w:szCs w:val="24"/>
          <w14:textFill>
            <w14:solidFill>
              <w14:schemeClr w14:val="tx1"/>
            </w14:solidFill>
          </w14:textFill>
        </w:rPr>
        <w:t>结算时不因材料、抹灰层厚度等影响因素调增单价，</w:t>
      </w:r>
      <w:r>
        <w:rPr>
          <w:rFonts w:hint="eastAsia" w:ascii="宋体" w:hAnsi="宋体" w:eastAsia="宋体" w:cs="Times New Roman"/>
          <w:color w:val="000000" w:themeColor="text1"/>
          <w:sz w:val="24"/>
          <w14:textFill>
            <w14:solidFill>
              <w14:schemeClr w14:val="tx1"/>
            </w14:solidFill>
          </w14:textFill>
        </w:rPr>
        <w:t>抹灰需掺加防冻剂、防水剂等应包括在相关抹灰项目单价中。</w:t>
      </w:r>
    </w:p>
    <w:p>
      <w:pPr>
        <w:adjustRightInd w:val="0"/>
        <w:snapToGrid w:val="0"/>
        <w:spacing w:line="440" w:lineRule="exact"/>
        <w:ind w:firstLine="480" w:firstLineChars="200"/>
        <w:rPr>
          <w:rFonts w:hint="eastAsia" w:ascii="宋体" w:hAnsi="宋体" w:eastAsia="宋体" w:cs="Times New Roman"/>
          <w:sz w:val="24"/>
        </w:rPr>
      </w:pPr>
      <w:r>
        <w:rPr>
          <w:rFonts w:hint="eastAsia" w:ascii="宋体" w:hAnsi="宋体" w:eastAsia="宋体" w:cs="Times New Roman"/>
          <w:sz w:val="24"/>
        </w:rPr>
        <w:t>5.所有拆除子目应包含拆除旧料、清理基层、旧料堆放到指定地点、垃圾清扫成堆的费用，根据施工组织设计并结合现场实际情况综合考虑运输距离、运输方式等相关因素。由投标单位根据现场情况综合报价,结算按照批准的施工组织设计按实际拆除工程量计算。</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6.垃圾外运子目根据施工组织设计并结合现场实际情况综合考虑运输距离、运输方式等相关因素，现场拆除中产生废旧物料建设单位不回收，由投标单位自行处置，但应将物料回收费用，在垃圾外运项目中冲抵部分费用，由投标单位根据现场情况综合报价，结算时不再调整。</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7.措施项目清单与计价表中，报价单位应充分考虑施工过程中不论什么原因发生的各种机械多次进出场和机械停滞的费用及风险费用，结算时不再增加此部分费用。</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十、 施工过程中如出现变更项目，其造价按如下方式确定：</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工程量清单有相同项目的，按照相同项目单价认定；</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工程量清单中无相同项目，但有类似项目的，参照类似项目的单价认定；</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3.</w:t>
      </w:r>
      <w:r>
        <w:rPr>
          <w:rFonts w:ascii="宋体" w:hAnsi="宋体" w:eastAsia="宋体" w:cs="Times New Roman"/>
          <w:sz w:val="24"/>
        </w:rPr>
        <w:t>工程量清单</w:t>
      </w:r>
      <w:r>
        <w:rPr>
          <w:rFonts w:hint="eastAsia" w:ascii="宋体" w:hAnsi="宋体" w:eastAsia="宋体" w:cs="Times New Roman"/>
          <w:sz w:val="24"/>
        </w:rPr>
        <w:t>无适用或类似的综合单价，按照现行（投标时）山东省消耗量计价定额相关规定计取。</w:t>
      </w:r>
    </w:p>
    <w:p>
      <w:pPr>
        <w:adjustRightInd w:val="0"/>
        <w:snapToGrid w:val="0"/>
        <w:spacing w:line="440" w:lineRule="exact"/>
        <w:ind w:firstLine="480" w:firstLineChars="200"/>
        <w:rPr>
          <w:rFonts w:hint="eastAsia" w:ascii="宋体" w:hAnsi="宋体" w:eastAsia="宋体" w:cs="Times New Roman"/>
          <w:sz w:val="24"/>
        </w:rPr>
      </w:pPr>
      <w:r>
        <w:rPr>
          <w:rFonts w:hint="eastAsia" w:ascii="宋体" w:hAnsi="宋体" w:eastAsia="宋体" w:cs="Times New Roman"/>
          <w:sz w:val="24"/>
        </w:rPr>
        <w:t>4.无定额项目可套用的，由发包人、监理人共同确定价格。</w:t>
      </w:r>
    </w:p>
    <w:p>
      <w:pPr>
        <w:rPr>
          <w:rFonts w:hint="eastAsia" w:ascii="宋体" w:hAnsi="宋体" w:eastAsia="宋体" w:cs="Times New Roman"/>
          <w:sz w:val="24"/>
        </w:rPr>
      </w:pPr>
      <w:r>
        <w:rPr>
          <w:rFonts w:hint="eastAsia" w:ascii="宋体" w:hAnsi="宋体" w:eastAsia="宋体" w:cs="Times New Roman"/>
          <w:sz w:val="24"/>
        </w:rPr>
        <w:br w:type="page"/>
      </w:r>
    </w:p>
    <w:p>
      <w:pPr>
        <w:pStyle w:val="2"/>
        <w:keepNext w:val="0"/>
        <w:keepLines w:val="0"/>
        <w:pageBreakBefore w:val="0"/>
        <w:kinsoku/>
        <w:wordWrap/>
        <w:overflowPunct/>
        <w:topLinePunct w:val="0"/>
        <w:autoSpaceDE/>
        <w:autoSpaceDN/>
        <w:bidi w:val="0"/>
        <w:adjustRightInd/>
        <w:snapToGrid/>
        <w:spacing w:line="579" w:lineRule="exact"/>
        <w:textAlignment w:val="auto"/>
        <w:rPr>
          <w:highlight w:val="none"/>
        </w:rPr>
      </w:pP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highlight w:val="none"/>
          <w:lang w:val="en-US" w:eastAsia="zh-CN"/>
        </w:rPr>
      </w:pPr>
    </w:p>
    <w:p>
      <w:pPr>
        <w:pStyle w:val="2"/>
        <w:rPr>
          <w:rFonts w:hint="eastAsia" w:ascii="仿宋_GB2312" w:hAnsi="宋体" w:eastAsia="仿宋_GB2312"/>
          <w:b/>
          <w:bCs/>
          <w:sz w:val="84"/>
          <w:highlight w:val="none"/>
        </w:rPr>
      </w:pPr>
    </w:p>
    <w:p>
      <w:pPr>
        <w:pStyle w:val="2"/>
        <w:rPr>
          <w:rFonts w:hint="eastAsia" w:ascii="仿宋_GB2312" w:hAnsi="宋体" w:eastAsia="仿宋_GB2312"/>
          <w:b/>
          <w:bCs/>
          <w:sz w:val="84"/>
          <w:highlight w:val="none"/>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highlight w:val="none"/>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highlight w:val="none"/>
        </w:rPr>
      </w:pPr>
      <w:r>
        <w:rPr>
          <w:rFonts w:hint="eastAsia" w:ascii="仿宋_GB2312" w:hAnsi="宋体" w:eastAsia="仿宋_GB2312"/>
          <w:b/>
          <w:bCs/>
          <w:sz w:val="84"/>
          <w:highlight w:val="none"/>
        </w:rPr>
        <w:t>校内采购响应文件</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highlight w:val="none"/>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highlight w:val="none"/>
        </w:rPr>
      </w:pPr>
      <w:r>
        <w:rPr>
          <w:rFonts w:hint="eastAsia" w:ascii="仿宋_GB2312" w:hAnsi="宋体" w:eastAsia="仿宋_GB2312"/>
          <w:b/>
          <w:bCs/>
          <w:sz w:val="84"/>
          <w:highlight w:val="none"/>
        </w:rPr>
        <w:cr/>
      </w: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highlight w:val="none"/>
          <w:shd w:val="clear" w:fill="FFFFFF"/>
          <w:lang w:val="en-US" w:eastAsia="zh-CN"/>
        </w:rPr>
      </w:pPr>
      <w:r>
        <w:rPr>
          <w:rFonts w:hint="eastAsia" w:ascii="仿宋_GB2312" w:hAnsi="宋体" w:eastAsia="仿宋_GB2312"/>
          <w:b/>
          <w:bCs/>
          <w:sz w:val="36"/>
          <w:szCs w:val="36"/>
          <w:highlight w:val="none"/>
        </w:rPr>
        <w:t>采购编号：</w:t>
      </w:r>
      <w:r>
        <w:rPr>
          <w:rFonts w:hint="eastAsia" w:ascii="仿宋" w:hAnsi="仿宋" w:eastAsia="仿宋" w:cs="仿宋"/>
          <w:i w:val="0"/>
          <w:iCs w:val="0"/>
          <w:caps w:val="0"/>
          <w:color w:val="333333"/>
          <w:spacing w:val="0"/>
          <w:sz w:val="32"/>
          <w:szCs w:val="32"/>
          <w:highlight w:val="none"/>
          <w:shd w:val="clear" w:fill="FFFFFF"/>
          <w:lang w:eastAsia="zh-CN"/>
        </w:rPr>
        <w:t>XJCG2024-00032</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highlight w:val="none"/>
          <w:shd w:val="clear" w:fill="FFFFFF"/>
          <w:lang w:val="en-US" w:eastAsia="zh-CN"/>
        </w:rPr>
      </w:pPr>
      <w:r>
        <w:rPr>
          <w:rFonts w:hint="eastAsia" w:ascii="仿宋_GB2312" w:hAnsi="宋体" w:eastAsia="仿宋_GB2312"/>
          <w:b/>
          <w:bCs/>
          <w:sz w:val="36"/>
          <w:szCs w:val="36"/>
          <w:highlight w:val="none"/>
        </w:rPr>
        <w:t>采购项目：</w:t>
      </w:r>
      <w:r>
        <w:rPr>
          <w:rFonts w:hint="eastAsia" w:ascii="仿宋" w:hAnsi="仿宋" w:eastAsia="仿宋" w:cs="仿宋"/>
          <w:i w:val="0"/>
          <w:iCs w:val="0"/>
          <w:caps w:val="0"/>
          <w:color w:val="333333"/>
          <w:spacing w:val="0"/>
          <w:sz w:val="32"/>
          <w:szCs w:val="32"/>
          <w:highlight w:val="none"/>
          <w:shd w:val="clear" w:fill="FFFFFF"/>
          <w:lang w:eastAsia="zh-CN"/>
        </w:rPr>
        <w:t>防火门及隔断改造</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highlight w:val="none"/>
          <w:lang w:eastAsia="zh-CN"/>
        </w:rPr>
      </w:pPr>
      <w:r>
        <w:rPr>
          <w:rFonts w:hint="eastAsia" w:ascii="仿宋_GB2312" w:hAnsi="宋体" w:eastAsia="仿宋_GB2312"/>
          <w:b/>
          <w:bCs/>
          <w:sz w:val="36"/>
          <w:szCs w:val="36"/>
          <w:highlight w:val="none"/>
        </w:rPr>
        <w:t>采购方式：</w:t>
      </w:r>
      <w:r>
        <w:rPr>
          <w:rFonts w:hint="eastAsia" w:ascii="仿宋" w:hAnsi="仿宋" w:eastAsia="仿宋" w:cs="仿宋"/>
          <w:i w:val="0"/>
          <w:iCs w:val="0"/>
          <w:caps w:val="0"/>
          <w:color w:val="333333"/>
          <w:spacing w:val="0"/>
          <w:sz w:val="32"/>
          <w:szCs w:val="32"/>
          <w:highlight w:val="none"/>
          <w:shd w:val="clear" w:fill="FFFFFF"/>
          <w:lang w:eastAsia="zh-CN"/>
        </w:rPr>
        <w:t>市场询价</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ascii="仿宋_GB2312" w:hAnsi="宋体" w:eastAsia="仿宋_GB2312"/>
          <w:sz w:val="36"/>
          <w:highlight w:val="none"/>
        </w:rPr>
      </w:pPr>
      <w:r>
        <w:rPr>
          <w:rFonts w:hint="eastAsia" w:ascii="仿宋_GB2312" w:hAnsi="宋体" w:eastAsia="仿宋_GB2312"/>
          <w:b/>
          <w:bCs/>
          <w:sz w:val="36"/>
          <w:highlight w:val="none"/>
        </w:rPr>
        <w:cr/>
      </w:r>
    </w:p>
    <w:p>
      <w:pPr>
        <w:keepNext w:val="0"/>
        <w:keepLines w:val="0"/>
        <w:pageBreakBefore w:val="0"/>
        <w:kinsoku/>
        <w:wordWrap/>
        <w:overflowPunct/>
        <w:topLinePunct w:val="0"/>
        <w:bidi w:val="0"/>
        <w:snapToGrid/>
        <w:spacing w:line="579" w:lineRule="exact"/>
        <w:ind w:firstLine="2160" w:firstLineChars="600"/>
        <w:rPr>
          <w:rFonts w:ascii="仿宋_GB2312" w:hAnsi="宋体" w:eastAsia="仿宋_GB2312"/>
          <w:sz w:val="36"/>
          <w:highlight w:val="none"/>
        </w:rPr>
      </w:pPr>
      <w:r>
        <w:rPr>
          <w:rFonts w:hint="eastAsia" w:ascii="仿宋_GB2312" w:hAnsi="宋体" w:eastAsia="仿宋_GB2312"/>
          <w:sz w:val="36"/>
          <w:highlight w:val="none"/>
        </w:rPr>
        <w:t>供应商：                （公章）</w:t>
      </w:r>
    </w:p>
    <w:p>
      <w:pPr>
        <w:keepNext w:val="0"/>
        <w:keepLines w:val="0"/>
        <w:pageBreakBefore w:val="0"/>
        <w:kinsoku/>
        <w:wordWrap/>
        <w:overflowPunct/>
        <w:topLinePunct w:val="0"/>
        <w:bidi w:val="0"/>
        <w:snapToGrid/>
        <w:spacing w:line="579" w:lineRule="exact"/>
        <w:ind w:firstLine="2160" w:firstLineChars="600"/>
        <w:rPr>
          <w:rFonts w:hint="eastAsia" w:ascii="仿宋_GB2312" w:hAnsi="宋体" w:eastAsia="仿宋_GB2312"/>
          <w:b/>
          <w:bCs/>
          <w:sz w:val="28"/>
          <w:szCs w:val="28"/>
          <w:highlight w:val="none"/>
        </w:rPr>
      </w:pPr>
      <w:r>
        <w:rPr>
          <w:rFonts w:hint="eastAsia" w:ascii="仿宋_GB2312" w:hAnsi="宋体" w:eastAsia="仿宋_GB2312"/>
          <w:sz w:val="36"/>
          <w:highlight w:val="none"/>
        </w:rPr>
        <w:t>编制时间：20</w:t>
      </w:r>
      <w:r>
        <w:rPr>
          <w:rFonts w:ascii="仿宋_GB2312" w:hAnsi="宋体" w:eastAsia="仿宋_GB2312"/>
          <w:sz w:val="36"/>
          <w:highlight w:val="none"/>
        </w:rPr>
        <w:t>2</w:t>
      </w:r>
      <w:r>
        <w:rPr>
          <w:rFonts w:hint="eastAsia" w:ascii="仿宋_GB2312" w:hAnsi="宋体" w:eastAsia="仿宋_GB2312"/>
          <w:sz w:val="36"/>
          <w:highlight w:val="none"/>
          <w:lang w:val="en-US" w:eastAsia="zh-CN"/>
        </w:rPr>
        <w:t>4</w:t>
      </w:r>
      <w:r>
        <w:rPr>
          <w:rFonts w:hint="eastAsia" w:ascii="仿宋_GB2312" w:hAnsi="宋体" w:eastAsia="仿宋_GB2312"/>
          <w:sz w:val="36"/>
          <w:highlight w:val="none"/>
        </w:rPr>
        <w:t>年  月  日</w:t>
      </w:r>
      <w:r>
        <w:rPr>
          <w:rFonts w:hint="eastAsia" w:ascii="仿宋_GB2312" w:hAnsi="宋体" w:eastAsia="仿宋_GB2312"/>
          <w:b/>
          <w:bCs/>
          <w:sz w:val="28"/>
          <w:szCs w:val="28"/>
          <w:highlight w:val="none"/>
        </w:rPr>
        <w:t xml:space="preserve">   </w:t>
      </w:r>
    </w:p>
    <w:p>
      <w:pPr>
        <w:rPr>
          <w:rFonts w:ascii="仿宋_GB2312" w:hAnsi="宋体" w:eastAsia="仿宋_GB2312"/>
          <w:b/>
          <w:bCs/>
          <w:sz w:val="28"/>
          <w:szCs w:val="28"/>
          <w:highlight w:val="none"/>
        </w:rPr>
      </w:pPr>
      <w:r>
        <w:rPr>
          <w:rFonts w:hint="eastAsia" w:ascii="仿宋_GB2312" w:hAnsi="宋体" w:eastAsia="仿宋_GB2312"/>
          <w:b/>
          <w:bCs/>
          <w:sz w:val="28"/>
          <w:szCs w:val="28"/>
          <w:highlight w:val="none"/>
        </w:rPr>
        <w:t xml:space="preserve">                                      </w:t>
      </w:r>
    </w:p>
    <w:p>
      <w:pPr>
        <w:pStyle w:val="2"/>
        <w:rPr>
          <w:rFonts w:hint="eastAsia"/>
          <w:highlight w:val="none"/>
        </w:rPr>
      </w:pPr>
    </w:p>
    <w:p>
      <w:pPr>
        <w:keepNext/>
        <w:keepLines/>
        <w:spacing w:before="120" w:after="120" w:line="560" w:lineRule="exact"/>
        <w:jc w:val="center"/>
        <w:outlineLvl w:val="2"/>
        <w:rPr>
          <w:rFonts w:hint="eastAsia" w:ascii="仿宋_GB2312" w:eastAsia="仿宋_GB2312"/>
          <w:b/>
          <w:bCs/>
          <w:sz w:val="28"/>
          <w:szCs w:val="28"/>
          <w:highlight w:val="none"/>
          <w:lang w:val="en-US" w:eastAsia="zh-CN"/>
        </w:rPr>
      </w:pPr>
      <w:r>
        <w:rPr>
          <w:rFonts w:hint="eastAsia" w:ascii="黑体" w:hAnsi="黑体" w:eastAsia="黑体" w:cs="黑体"/>
          <w:sz w:val="32"/>
          <w:szCs w:val="32"/>
          <w:highlight w:val="none"/>
          <w:lang w:eastAsia="zh-CN"/>
        </w:rPr>
        <w:t>施工企业</w:t>
      </w:r>
      <w:r>
        <w:rPr>
          <w:rFonts w:hint="eastAsia" w:ascii="黑体" w:hAnsi="黑体" w:eastAsia="黑体" w:cs="黑体"/>
          <w:sz w:val="32"/>
          <w:szCs w:val="32"/>
          <w:highlight w:val="none"/>
        </w:rPr>
        <w:t>营业执照</w:t>
      </w:r>
      <w:r>
        <w:rPr>
          <w:rFonts w:hint="eastAsia" w:ascii="仿宋_GB2312" w:eastAsia="仿宋_GB2312"/>
          <w:b/>
          <w:bCs/>
          <w:sz w:val="28"/>
          <w:szCs w:val="28"/>
          <w:highlight w:val="none"/>
          <w:lang w:val="en-US" w:eastAsia="zh-CN"/>
        </w:rPr>
        <w:br w:type="page"/>
      </w: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施工企业资质证书</w:t>
      </w:r>
    </w:p>
    <w:p>
      <w:pPr>
        <w:rPr>
          <w:rFonts w:hint="eastAsia"/>
          <w:highlight w:val="none"/>
          <w:lang w:val="en-US" w:eastAsia="zh-CN"/>
        </w:rPr>
      </w:pPr>
      <w:r>
        <w:rPr>
          <w:rFonts w:hint="eastAsia"/>
          <w:highlight w:val="none"/>
          <w:lang w:val="en-US" w:eastAsia="zh-CN"/>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黑体" w:hAnsi="黑体" w:eastAsia="黑体" w:cs="黑体"/>
          <w:b w:val="0"/>
          <w:bCs/>
          <w:sz w:val="44"/>
          <w:szCs w:val="44"/>
          <w:highlight w:val="none"/>
        </w:rPr>
      </w:pPr>
      <w:r>
        <w:rPr>
          <w:rFonts w:hint="eastAsia" w:ascii="黑体" w:hAnsi="黑体" w:eastAsia="黑体" w:cs="黑体"/>
          <w:b w:val="0"/>
          <w:bCs/>
          <w:sz w:val="44"/>
          <w:szCs w:val="44"/>
          <w:highlight w:val="none"/>
        </w:rPr>
        <w:t>法人授权委托书</w:t>
      </w:r>
    </w:p>
    <w:p>
      <w:pPr>
        <w:pStyle w:val="26"/>
        <w:keepNext w:val="0"/>
        <w:keepLines w:val="0"/>
        <w:pageBreakBefore w:val="0"/>
        <w:kinsoku/>
        <w:wordWrap/>
        <w:overflowPunct/>
        <w:topLinePunct w:val="0"/>
        <w:bidi w:val="0"/>
        <w:snapToGrid/>
        <w:spacing w:line="579" w:lineRule="exact"/>
        <w:jc w:val="center"/>
        <w:rPr>
          <w:rFonts w:hint="eastAsia" w:ascii="仿宋_GB2312" w:hAnsi="宋体" w:eastAsia="仿宋_GB2312"/>
          <w:b/>
          <w:bCs/>
          <w:sz w:val="28"/>
          <w:highlight w:val="none"/>
          <w:lang w:eastAsia="zh-CN"/>
        </w:rPr>
      </w:pPr>
      <w:r>
        <w:rPr>
          <w:rFonts w:hint="eastAsia" w:ascii="仿宋_GB2312" w:hAnsi="宋体" w:eastAsia="仿宋_GB2312"/>
          <w:b/>
          <w:bCs/>
          <w:sz w:val="28"/>
          <w:highlight w:val="none"/>
          <w:lang w:eastAsia="zh-CN"/>
        </w:rPr>
        <w:t>（法定代表人代表公司参与不需填此委托书）</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本授权书声明：注册于</w:t>
      </w:r>
      <w:r>
        <w:rPr>
          <w:rFonts w:hint="eastAsia" w:ascii="仿宋_GB2312" w:hAnsi="宋体" w:eastAsia="仿宋_GB2312"/>
          <w:sz w:val="28"/>
          <w:highlight w:val="none"/>
          <w:u w:val="single"/>
        </w:rPr>
        <w:t xml:space="preserve">   (国家或地区的名称)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(公司名称)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(法人代表姓名、职务)</w:t>
      </w:r>
      <w:r>
        <w:rPr>
          <w:rFonts w:hint="eastAsia" w:ascii="仿宋_GB2312" w:hAnsi="宋体" w:eastAsia="仿宋_GB2312"/>
          <w:sz w:val="28"/>
          <w:highlight w:val="none"/>
        </w:rPr>
        <w:t>，代表本公司授权</w:t>
      </w:r>
      <w:r>
        <w:rPr>
          <w:rFonts w:hint="eastAsia" w:ascii="仿宋_GB2312" w:hAnsi="宋体" w:eastAsia="仿宋_GB2312"/>
          <w:sz w:val="28"/>
          <w:highlight w:val="none"/>
          <w:u w:val="single"/>
        </w:rPr>
        <w:t xml:space="preserve">  (被授权单位名称或居住地)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(被授权人的姓名)</w:t>
      </w:r>
      <w:r>
        <w:rPr>
          <w:rFonts w:hint="eastAsia" w:ascii="仿宋_GB2312" w:hAnsi="宋体" w:eastAsia="仿宋_GB2312"/>
          <w:sz w:val="28"/>
          <w:highlight w:val="none"/>
        </w:rPr>
        <w:t>为本公司的合法代理人，参加威海职业学院组织的本次</w:t>
      </w:r>
      <w:r>
        <w:rPr>
          <w:rFonts w:hint="eastAsia" w:ascii="仿宋_GB2312" w:hAnsi="宋体" w:eastAsia="仿宋_GB2312"/>
          <w:sz w:val="28"/>
          <w:highlight w:val="none"/>
          <w:u w:val="single"/>
          <w:lang w:eastAsia="zh-CN"/>
        </w:rPr>
        <w:t>防火门及隔断改造</w:t>
      </w:r>
      <w:r>
        <w:rPr>
          <w:rFonts w:hint="eastAsia" w:ascii="仿宋_GB2312" w:hAnsi="宋体" w:eastAsia="仿宋_GB2312" w:cs="Times New Roman"/>
          <w:sz w:val="28"/>
          <w:highlight w:val="none"/>
        </w:rPr>
        <w:t>的采购活动，以本公司名义处理一切与之有关</w:t>
      </w:r>
      <w:r>
        <w:rPr>
          <w:rFonts w:hint="eastAsia" w:ascii="仿宋_GB2312" w:hAnsi="宋体" w:eastAsia="仿宋_GB2312"/>
          <w:sz w:val="28"/>
          <w:highlight w:val="none"/>
        </w:rPr>
        <w:t>的事宜。</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如果本公司在此次采购活动中成交，被授权人有权代表本公司签署合同。</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本授权书于</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年</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月</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日法定代表人签字或盖章并由被授权人签字、单位盖章生效，特此声明。</w:t>
      </w:r>
    </w:p>
    <w:p>
      <w:pPr>
        <w:pStyle w:val="26"/>
        <w:keepNext w:val="0"/>
        <w:keepLines w:val="0"/>
        <w:pageBreakBefore w:val="0"/>
        <w:kinsoku/>
        <w:wordWrap/>
        <w:overflowPunct/>
        <w:topLinePunct w:val="0"/>
        <w:bidi w:val="0"/>
        <w:snapToGrid/>
        <w:spacing w:line="579" w:lineRule="exact"/>
        <w:rPr>
          <w:rFonts w:ascii="仿宋_GB2312" w:hAnsi="宋体" w:eastAsia="仿宋_GB2312"/>
          <w:sz w:val="28"/>
          <w:highlight w:val="none"/>
        </w:rPr>
      </w:pPr>
      <w:r>
        <w:rPr>
          <w:rFonts w:hint="eastAsia" w:ascii="仿宋_GB2312" w:hAnsi="宋体" w:eastAsia="仿宋_GB2312"/>
          <w:sz w:val="28"/>
          <w:highlight w:val="none"/>
        </w:rPr>
        <w:t xml:space="preserve">    被授权人无转委托权。</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法定代表人签字或盖章：</w:t>
      </w:r>
      <w:r>
        <w:rPr>
          <w:rFonts w:hint="eastAsia" w:ascii="仿宋_GB2312" w:hAnsi="宋体" w:eastAsia="仿宋_GB2312"/>
          <w:sz w:val="28"/>
          <w:highlight w:val="none"/>
          <w:u w:val="single"/>
        </w:rPr>
        <w:t xml:space="preserve">                  </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被 授 权 人 签 字：</w:t>
      </w:r>
      <w:r>
        <w:rPr>
          <w:rFonts w:hint="eastAsia" w:ascii="仿宋_GB2312" w:hAnsi="宋体" w:eastAsia="仿宋_GB2312"/>
          <w:sz w:val="28"/>
          <w:highlight w:val="none"/>
          <w:u w:val="single"/>
        </w:rPr>
        <w:t xml:space="preserve">                     </w:t>
      </w:r>
    </w:p>
    <w:p>
      <w:pPr>
        <w:pStyle w:val="26"/>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highlight w:val="none"/>
        </w:rPr>
      </w:pPr>
      <w:r>
        <w:rPr>
          <w:rFonts w:hint="eastAsia" w:ascii="仿宋_GB2312" w:hAnsi="宋体" w:eastAsia="仿宋_GB2312"/>
          <w:sz w:val="28"/>
          <w:highlight w:val="none"/>
        </w:rPr>
        <w:t xml:space="preserve">被 授 权 人 </w:t>
      </w:r>
      <w:r>
        <w:rPr>
          <w:rFonts w:hint="eastAsia" w:ascii="仿宋_GB2312" w:hAnsi="宋体" w:eastAsia="仿宋_GB2312"/>
          <w:sz w:val="28"/>
          <w:highlight w:val="none"/>
          <w:lang w:eastAsia="zh-CN"/>
        </w:rPr>
        <w:t>电话</w:t>
      </w:r>
      <w:r>
        <w:rPr>
          <w:rFonts w:hint="eastAsia" w:ascii="仿宋_GB2312" w:hAnsi="宋体" w:eastAsia="仿宋_GB2312"/>
          <w:sz w:val="28"/>
          <w:highlight w:val="none"/>
        </w:rPr>
        <w:t>：</w:t>
      </w:r>
      <w:r>
        <w:rPr>
          <w:rFonts w:hint="eastAsia" w:ascii="仿宋_GB2312" w:hAnsi="宋体" w:eastAsia="仿宋_GB2312"/>
          <w:sz w:val="28"/>
          <w:highlight w:val="none"/>
          <w:u w:val="single"/>
        </w:rPr>
        <w:t xml:space="preserve">                     </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供 应 商 公 章 :</w:t>
      </w:r>
      <w:r>
        <w:rPr>
          <w:rFonts w:hint="eastAsia" w:ascii="仿宋_GB2312" w:hAnsi="宋体" w:eastAsia="仿宋_GB2312"/>
          <w:sz w:val="28"/>
          <w:highlight w:val="none"/>
          <w:u w:val="single"/>
        </w:rPr>
        <w:t xml:space="preserve">                        </w:t>
      </w:r>
    </w:p>
    <w:tbl>
      <w:tblPr>
        <w:tblStyle w:val="50"/>
        <w:tblpPr w:leftFromText="180" w:rightFromText="180" w:vertAnchor="text" w:horzAnchor="margin" w:tblpXSpec="center" w:tblpY="361"/>
        <w:tblOverlap w:val="never"/>
        <w:tblW w:w="6610"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0" w:hRule="atLeast"/>
        </w:trPr>
        <w:tc>
          <w:tcPr>
            <w:tcW w:w="6610" w:type="dxa"/>
            <w:vAlign w:val="center"/>
          </w:tcPr>
          <w:p>
            <w:pPr>
              <w:pStyle w:val="40"/>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highlight w:val="none"/>
              </w:rPr>
            </w:pPr>
            <w:r>
              <w:rPr>
                <w:rFonts w:hint="eastAsia" w:ascii="仿宋_GB2312" w:eastAsia="仿宋_GB2312"/>
                <w:color w:val="auto"/>
                <w:kern w:val="2"/>
                <w:sz w:val="28"/>
                <w:szCs w:val="20"/>
                <w:highlight w:val="none"/>
              </w:rPr>
              <w:t>（此处需粘贴被授权人身份证复印件）</w:t>
            </w:r>
          </w:p>
        </w:tc>
      </w:tr>
    </w:tbl>
    <w:p>
      <w:pPr>
        <w:pStyle w:val="26"/>
        <w:keepNext w:val="0"/>
        <w:keepLines w:val="0"/>
        <w:pageBreakBefore w:val="0"/>
        <w:kinsoku/>
        <w:wordWrap/>
        <w:overflowPunct/>
        <w:topLinePunct w:val="0"/>
        <w:bidi w:val="0"/>
        <w:snapToGrid/>
        <w:spacing w:line="579" w:lineRule="exact"/>
        <w:rPr>
          <w:rFonts w:ascii="仿宋_GB2312" w:hAnsi="宋体" w:eastAsia="仿宋_GB2312"/>
          <w:b/>
          <w:sz w:val="36"/>
          <w:highlight w:val="none"/>
        </w:rPr>
      </w:pPr>
    </w:p>
    <w:p>
      <w:pPr>
        <w:keepNext w:val="0"/>
        <w:keepLines w:val="0"/>
        <w:pageBreakBefore w:val="0"/>
        <w:kinsoku/>
        <w:wordWrap/>
        <w:overflowPunct/>
        <w:topLinePunct w:val="0"/>
        <w:bidi w:val="0"/>
        <w:snapToGrid/>
        <w:spacing w:line="579" w:lineRule="exact"/>
        <w:rPr>
          <w:rFonts w:ascii="仿宋_GB2312" w:eastAsia="仿宋_GB2312"/>
          <w:highlight w:val="none"/>
        </w:rPr>
      </w:pPr>
    </w:p>
    <w:p>
      <w:pPr>
        <w:keepNext w:val="0"/>
        <w:keepLines w:val="0"/>
        <w:pageBreakBefore w:val="0"/>
        <w:kinsoku/>
        <w:wordWrap/>
        <w:overflowPunct/>
        <w:topLinePunct w:val="0"/>
        <w:bidi w:val="0"/>
        <w:snapToGrid/>
        <w:spacing w:line="579" w:lineRule="exact"/>
        <w:rPr>
          <w:rFonts w:ascii="仿宋_GB2312" w:eastAsia="仿宋_GB2312"/>
          <w:highlight w:val="none"/>
        </w:rPr>
      </w:pPr>
    </w:p>
    <w:p>
      <w:pPr>
        <w:keepNext w:val="0"/>
        <w:keepLines w:val="0"/>
        <w:pageBreakBefore w:val="0"/>
        <w:kinsoku/>
        <w:wordWrap/>
        <w:overflowPunct/>
        <w:topLinePunct w:val="0"/>
        <w:bidi w:val="0"/>
        <w:snapToGrid/>
        <w:spacing w:line="579" w:lineRule="exact"/>
        <w:rPr>
          <w:rFonts w:ascii="仿宋_GB2312" w:eastAsia="仿宋_GB2312"/>
          <w:highlight w:val="none"/>
        </w:rPr>
      </w:pPr>
    </w:p>
    <w:p>
      <w:pPr>
        <w:keepNext w:val="0"/>
        <w:keepLines w:val="0"/>
        <w:pageBreakBefore w:val="0"/>
        <w:kinsoku/>
        <w:wordWrap/>
        <w:overflowPunct/>
        <w:topLinePunct w:val="0"/>
        <w:bidi w:val="0"/>
        <w:snapToGrid/>
        <w:spacing w:line="579" w:lineRule="exact"/>
        <w:rPr>
          <w:rFonts w:ascii="仿宋_GB2312" w:eastAsia="仿宋_GB2312"/>
          <w:highlight w:val="none"/>
        </w:rPr>
      </w:pPr>
    </w:p>
    <w:p>
      <w:pPr>
        <w:keepNext w:val="0"/>
        <w:keepLines w:val="0"/>
        <w:pageBreakBefore w:val="0"/>
        <w:kinsoku/>
        <w:wordWrap/>
        <w:overflowPunct/>
        <w:topLinePunct w:val="0"/>
        <w:bidi w:val="0"/>
        <w:snapToGrid/>
        <w:spacing w:line="579" w:lineRule="exact"/>
        <w:rPr>
          <w:rFonts w:ascii="仿宋_GB2312" w:eastAsia="仿宋_GB2312"/>
          <w:highlight w:val="none"/>
        </w:rPr>
      </w:pPr>
    </w:p>
    <w:p>
      <w:pPr>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方正小标宋简体" w:hAnsi="方正小标宋简体" w:eastAsia="方正小标宋简体" w:cs="方正小标宋简体"/>
          <w:b/>
          <w:sz w:val="44"/>
          <w:szCs w:val="44"/>
          <w:highlight w:val="none"/>
          <w:lang w:eastAsia="zh-CN"/>
        </w:rPr>
      </w:pPr>
      <w:r>
        <w:rPr>
          <w:rFonts w:hint="eastAsia" w:ascii="方正小标宋简体" w:hAnsi="方正小标宋简体" w:eastAsia="方正小标宋简体" w:cs="方正小标宋简体"/>
          <w:b/>
          <w:sz w:val="44"/>
          <w:szCs w:val="44"/>
          <w:highlight w:val="none"/>
        </w:rPr>
        <w:t>法</w:t>
      </w:r>
      <w:r>
        <w:rPr>
          <w:rFonts w:hint="eastAsia" w:ascii="方正小标宋简体" w:hAnsi="方正小标宋简体" w:eastAsia="方正小标宋简体" w:cs="方正小标宋简体"/>
          <w:b/>
          <w:sz w:val="44"/>
          <w:szCs w:val="44"/>
          <w:highlight w:val="none"/>
          <w:lang w:eastAsia="zh-CN"/>
        </w:rPr>
        <w:t>定代表</w:t>
      </w:r>
      <w:r>
        <w:rPr>
          <w:rFonts w:hint="eastAsia" w:ascii="方正小标宋简体" w:hAnsi="方正小标宋简体" w:eastAsia="方正小标宋简体" w:cs="方正小标宋简体"/>
          <w:b/>
          <w:sz w:val="44"/>
          <w:szCs w:val="44"/>
          <w:highlight w:val="none"/>
        </w:rPr>
        <w:t>人</w:t>
      </w:r>
      <w:r>
        <w:rPr>
          <w:rFonts w:hint="eastAsia" w:ascii="方正小标宋简体" w:hAnsi="方正小标宋简体" w:eastAsia="方正小标宋简体" w:cs="方正小标宋简体"/>
          <w:b/>
          <w:sz w:val="44"/>
          <w:szCs w:val="44"/>
          <w:highlight w:val="none"/>
          <w:lang w:eastAsia="zh-CN"/>
        </w:rPr>
        <w:t>证明</w:t>
      </w:r>
    </w:p>
    <w:p>
      <w:pPr>
        <w:pStyle w:val="26"/>
        <w:keepNext w:val="0"/>
        <w:keepLines w:val="0"/>
        <w:pageBreakBefore w:val="0"/>
        <w:kinsoku/>
        <w:wordWrap/>
        <w:overflowPunct/>
        <w:topLinePunct w:val="0"/>
        <w:bidi w:val="0"/>
        <w:snapToGrid/>
        <w:spacing w:line="579" w:lineRule="exact"/>
        <w:jc w:val="center"/>
        <w:rPr>
          <w:rFonts w:hint="eastAsia" w:ascii="仿宋_GB2312" w:hAnsi="宋体" w:eastAsia="仿宋_GB2312"/>
          <w:b/>
          <w:bCs/>
          <w:sz w:val="28"/>
          <w:highlight w:val="none"/>
          <w:lang w:eastAsia="zh-CN"/>
        </w:rPr>
      </w:pPr>
      <w:r>
        <w:rPr>
          <w:rFonts w:hint="eastAsia" w:ascii="仿宋_GB2312" w:hAnsi="宋体" w:eastAsia="仿宋_GB2312"/>
          <w:b/>
          <w:bCs/>
          <w:sz w:val="28"/>
          <w:highlight w:val="none"/>
          <w:lang w:eastAsia="zh-CN"/>
        </w:rPr>
        <w:t>（被授权人代表公司参与不需填此证明）</w:t>
      </w:r>
    </w:p>
    <w:p>
      <w:pPr>
        <w:pStyle w:val="2"/>
        <w:rPr>
          <w:rFonts w:hint="eastAsia"/>
          <w:highlight w:val="none"/>
        </w:rPr>
      </w:pP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hint="eastAsia" w:ascii="仿宋_GB2312" w:hAnsi="宋体" w:eastAsia="仿宋_GB2312"/>
          <w:sz w:val="28"/>
          <w:highlight w:val="none"/>
        </w:rPr>
      </w:pPr>
      <w:r>
        <w:rPr>
          <w:rFonts w:hint="eastAsia" w:ascii="仿宋_GB2312" w:hAnsi="宋体" w:eastAsia="仿宋_GB2312"/>
          <w:sz w:val="28"/>
          <w:highlight w:val="none"/>
          <w:u w:val="single"/>
        </w:rPr>
        <w:t>(法</w:t>
      </w:r>
      <w:r>
        <w:rPr>
          <w:rFonts w:hint="eastAsia" w:ascii="仿宋_GB2312" w:hAnsi="宋体" w:eastAsia="仿宋_GB2312"/>
          <w:sz w:val="28"/>
          <w:highlight w:val="none"/>
          <w:u w:val="single"/>
          <w:lang w:eastAsia="zh-CN"/>
        </w:rPr>
        <w:t>定代表人</w:t>
      </w:r>
      <w:r>
        <w:rPr>
          <w:rFonts w:hint="eastAsia" w:ascii="仿宋_GB2312" w:hAnsi="宋体" w:eastAsia="仿宋_GB2312"/>
          <w:sz w:val="28"/>
          <w:highlight w:val="none"/>
          <w:u w:val="single"/>
        </w:rPr>
        <w:t>姓名</w:t>
      </w:r>
      <w:r>
        <w:rPr>
          <w:rFonts w:hint="eastAsia" w:ascii="仿宋_GB2312" w:hAnsi="宋体" w:eastAsia="仿宋_GB2312"/>
          <w:sz w:val="28"/>
          <w:highlight w:val="none"/>
          <w:u w:val="single"/>
          <w:lang w:eastAsia="zh-CN"/>
        </w:rPr>
        <w:t>）</w:t>
      </w:r>
      <w:r>
        <w:rPr>
          <w:rFonts w:hint="eastAsia" w:ascii="仿宋_GB2312" w:hAnsi="宋体" w:eastAsia="仿宋_GB2312"/>
          <w:sz w:val="28"/>
          <w:highlight w:val="none"/>
          <w:u w:val="none"/>
          <w:lang w:eastAsia="zh-CN"/>
        </w:rPr>
        <w:t>系</w:t>
      </w:r>
      <w:r>
        <w:rPr>
          <w:rFonts w:hint="eastAsia" w:ascii="仿宋_GB2312" w:hAnsi="宋体" w:eastAsia="仿宋_GB2312"/>
          <w:sz w:val="28"/>
          <w:highlight w:val="none"/>
        </w:rPr>
        <w:t>注册于</w:t>
      </w:r>
      <w:r>
        <w:rPr>
          <w:rFonts w:hint="eastAsia" w:ascii="仿宋_GB2312" w:hAnsi="宋体" w:eastAsia="仿宋_GB2312"/>
          <w:sz w:val="28"/>
          <w:highlight w:val="none"/>
          <w:u w:val="single"/>
        </w:rPr>
        <w:t xml:space="preserve">   (国家或地区的名称)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(公司名称)  </w:t>
      </w:r>
      <w:r>
        <w:rPr>
          <w:rFonts w:hint="eastAsia" w:ascii="仿宋_GB2312" w:hAnsi="宋体" w:eastAsia="仿宋_GB2312"/>
          <w:sz w:val="28"/>
          <w:highlight w:val="none"/>
        </w:rPr>
        <w:t>的</w:t>
      </w:r>
      <w:r>
        <w:rPr>
          <w:rFonts w:hint="eastAsia" w:ascii="仿宋_GB2312" w:hAnsi="宋体" w:eastAsia="仿宋_GB2312"/>
          <w:sz w:val="28"/>
          <w:highlight w:val="none"/>
          <w:u w:val="none"/>
        </w:rPr>
        <w:t>法</w:t>
      </w:r>
      <w:r>
        <w:rPr>
          <w:rFonts w:hint="eastAsia" w:ascii="仿宋_GB2312" w:hAnsi="宋体" w:eastAsia="仿宋_GB2312"/>
          <w:sz w:val="28"/>
          <w:highlight w:val="none"/>
          <w:u w:val="none"/>
          <w:lang w:eastAsia="zh-CN"/>
        </w:rPr>
        <w:t>定代表人</w:t>
      </w:r>
      <w:r>
        <w:rPr>
          <w:rFonts w:hint="eastAsia" w:ascii="仿宋_GB2312" w:hAnsi="宋体" w:eastAsia="仿宋_GB2312"/>
          <w:sz w:val="28"/>
          <w:highlight w:val="none"/>
        </w:rPr>
        <w:t>，</w:t>
      </w:r>
      <w:r>
        <w:rPr>
          <w:rFonts w:hint="eastAsia" w:ascii="仿宋_GB2312" w:hAnsi="宋体" w:eastAsia="仿宋_GB2312"/>
          <w:sz w:val="28"/>
          <w:highlight w:val="none"/>
          <w:lang w:eastAsia="zh-CN"/>
        </w:rPr>
        <w:t>有权代表我公司参加</w:t>
      </w:r>
      <w:r>
        <w:rPr>
          <w:rFonts w:hint="eastAsia" w:ascii="仿宋_GB2312" w:hAnsi="宋体" w:eastAsia="仿宋_GB2312"/>
          <w:sz w:val="28"/>
          <w:highlight w:val="none"/>
        </w:rPr>
        <w:t>威海职业学院组织的本次</w:t>
      </w:r>
      <w:r>
        <w:rPr>
          <w:rFonts w:hint="eastAsia" w:ascii="仿宋_GB2312" w:hAnsi="宋体" w:eastAsia="仿宋_GB2312"/>
          <w:sz w:val="28"/>
          <w:highlight w:val="none"/>
          <w:u w:val="single"/>
          <w:lang w:eastAsia="zh-CN"/>
        </w:rPr>
        <w:t>防火门及隔断改造</w:t>
      </w:r>
      <w:r>
        <w:rPr>
          <w:rFonts w:hint="eastAsia" w:ascii="仿宋_GB2312" w:hAnsi="宋体" w:eastAsia="仿宋_GB2312"/>
          <w:sz w:val="28"/>
          <w:highlight w:val="none"/>
        </w:rPr>
        <w:t>项目的采购活动，</w:t>
      </w:r>
      <w:r>
        <w:rPr>
          <w:rFonts w:hint="eastAsia" w:ascii="仿宋_GB2312" w:hAnsi="宋体" w:eastAsia="仿宋_GB2312"/>
          <w:sz w:val="28"/>
          <w:highlight w:val="none"/>
          <w:lang w:eastAsia="zh-CN"/>
        </w:rPr>
        <w:t>并</w:t>
      </w:r>
      <w:r>
        <w:rPr>
          <w:rFonts w:hint="eastAsia" w:ascii="仿宋_GB2312" w:hAnsi="宋体" w:eastAsia="仿宋_GB2312"/>
          <w:sz w:val="28"/>
          <w:highlight w:val="none"/>
        </w:rPr>
        <w:t>处理一切与之有关的事宜。</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ascii="仿宋_GB2312" w:hAnsi="宋体" w:eastAsia="仿宋_GB2312"/>
          <w:sz w:val="28"/>
          <w:highlight w:val="none"/>
        </w:rPr>
      </w:pPr>
      <w:r>
        <w:rPr>
          <w:rFonts w:hint="eastAsia" w:ascii="仿宋_GB2312" w:hAnsi="宋体" w:eastAsia="仿宋_GB2312"/>
          <w:sz w:val="28"/>
          <w:highlight w:val="none"/>
        </w:rPr>
        <w:t>特此</w:t>
      </w:r>
      <w:r>
        <w:rPr>
          <w:rFonts w:hint="eastAsia" w:ascii="仿宋_GB2312" w:hAnsi="宋体" w:eastAsia="仿宋_GB2312"/>
          <w:sz w:val="28"/>
          <w:highlight w:val="none"/>
          <w:lang w:eastAsia="zh-CN"/>
        </w:rPr>
        <w:t>证明</w:t>
      </w:r>
      <w:r>
        <w:rPr>
          <w:rFonts w:hint="eastAsia" w:ascii="仿宋_GB2312" w:hAnsi="宋体" w:eastAsia="仿宋_GB2312"/>
          <w:sz w:val="28"/>
          <w:highlight w:val="none"/>
        </w:rPr>
        <w:t>。</w:t>
      </w:r>
    </w:p>
    <w:p>
      <w:pPr>
        <w:pStyle w:val="26"/>
        <w:keepNext w:val="0"/>
        <w:keepLines w:val="0"/>
        <w:pageBreakBefore w:val="0"/>
        <w:kinsoku/>
        <w:wordWrap/>
        <w:overflowPunct/>
        <w:topLinePunct w:val="0"/>
        <w:bidi w:val="0"/>
        <w:snapToGrid/>
        <w:spacing w:line="579" w:lineRule="exact"/>
        <w:rPr>
          <w:rFonts w:ascii="仿宋_GB2312" w:hAnsi="宋体" w:eastAsia="仿宋_GB2312"/>
          <w:sz w:val="28"/>
          <w:highlight w:val="none"/>
        </w:rPr>
      </w:pPr>
      <w:r>
        <w:rPr>
          <w:rFonts w:hint="eastAsia" w:ascii="仿宋_GB2312" w:hAnsi="宋体" w:eastAsia="仿宋_GB2312"/>
          <w:sz w:val="28"/>
          <w:highlight w:val="none"/>
        </w:rPr>
        <w:t xml:space="preserve">   </w:t>
      </w: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法定代表人签字：</w:t>
      </w:r>
      <w:r>
        <w:rPr>
          <w:rFonts w:hint="eastAsia" w:ascii="仿宋_GB2312" w:hAnsi="宋体" w:eastAsia="仿宋_GB2312"/>
          <w:sz w:val="28"/>
          <w:highlight w:val="none"/>
          <w:u w:val="single"/>
        </w:rPr>
        <w:t xml:space="preserve">                  </w:t>
      </w:r>
    </w:p>
    <w:p>
      <w:pPr>
        <w:pStyle w:val="26"/>
        <w:keepNext w:val="0"/>
        <w:keepLines w:val="0"/>
        <w:pageBreakBefore w:val="0"/>
        <w:kinsoku/>
        <w:wordWrap/>
        <w:overflowPunct/>
        <w:topLinePunct w:val="0"/>
        <w:bidi w:val="0"/>
        <w:snapToGrid/>
        <w:spacing w:line="579" w:lineRule="exact"/>
        <w:rPr>
          <w:rFonts w:ascii="仿宋_GB2312" w:hAnsi="宋体" w:eastAsia="仿宋_GB2312"/>
          <w:sz w:val="28"/>
          <w:highlight w:val="none"/>
        </w:rPr>
      </w:pPr>
    </w:p>
    <w:p>
      <w:pPr>
        <w:pStyle w:val="26"/>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highlight w:val="none"/>
        </w:rPr>
      </w:pPr>
      <w:r>
        <w:rPr>
          <w:rFonts w:hint="eastAsia" w:ascii="仿宋_GB2312" w:hAnsi="宋体" w:eastAsia="仿宋_GB2312"/>
          <w:sz w:val="28"/>
          <w:highlight w:val="none"/>
        </w:rPr>
        <w:t xml:space="preserve">法定代表人 </w:t>
      </w:r>
      <w:r>
        <w:rPr>
          <w:rFonts w:hint="eastAsia" w:ascii="仿宋_GB2312" w:hAnsi="宋体" w:eastAsia="仿宋_GB2312"/>
          <w:sz w:val="28"/>
          <w:highlight w:val="none"/>
          <w:lang w:eastAsia="zh-CN"/>
        </w:rPr>
        <w:t>电话</w:t>
      </w:r>
      <w:r>
        <w:rPr>
          <w:rFonts w:hint="eastAsia" w:ascii="仿宋_GB2312" w:hAnsi="宋体" w:eastAsia="仿宋_GB2312"/>
          <w:sz w:val="28"/>
          <w:highlight w:val="none"/>
        </w:rPr>
        <w:t>：</w:t>
      </w:r>
      <w:r>
        <w:rPr>
          <w:rFonts w:hint="eastAsia" w:ascii="仿宋_GB2312" w:hAnsi="宋体" w:eastAsia="仿宋_GB2312"/>
          <w:sz w:val="28"/>
          <w:highlight w:val="none"/>
          <w:u w:val="single"/>
        </w:rPr>
        <w:t xml:space="preserve">                     </w:t>
      </w:r>
    </w:p>
    <w:p>
      <w:pPr>
        <w:pStyle w:val="26"/>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highlight w:val="none"/>
        </w:rPr>
      </w:pPr>
    </w:p>
    <w:p>
      <w:pPr>
        <w:pStyle w:val="26"/>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lang w:eastAsia="zh-CN"/>
        </w:rPr>
        <w:t>供应</w:t>
      </w:r>
      <w:r>
        <w:rPr>
          <w:rFonts w:hint="eastAsia" w:ascii="仿宋_GB2312" w:hAnsi="宋体" w:eastAsia="仿宋_GB2312"/>
          <w:sz w:val="28"/>
          <w:highlight w:val="none"/>
        </w:rPr>
        <w:t>商公章 :</w:t>
      </w:r>
      <w:r>
        <w:rPr>
          <w:rFonts w:hint="eastAsia" w:ascii="仿宋_GB2312" w:hAnsi="宋体" w:eastAsia="仿宋_GB2312"/>
          <w:sz w:val="28"/>
          <w:highlight w:val="none"/>
          <w:u w:val="single"/>
        </w:rPr>
        <w:t xml:space="preserve">                        </w:t>
      </w:r>
    </w:p>
    <w:tbl>
      <w:tblPr>
        <w:tblStyle w:val="50"/>
        <w:tblpPr w:leftFromText="180" w:rightFromText="180" w:vertAnchor="text" w:horzAnchor="margin" w:tblpXSpec="center" w:tblpY="361"/>
        <w:tblOverlap w:val="never"/>
        <w:tblW w:w="9089" w:type="dxa"/>
        <w:tblInd w:w="-1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0" w:hRule="atLeast"/>
        </w:trPr>
        <w:tc>
          <w:tcPr>
            <w:tcW w:w="9089" w:type="dxa"/>
            <w:noWrap w:val="0"/>
            <w:vAlign w:val="center"/>
          </w:tcPr>
          <w:p>
            <w:pPr>
              <w:pStyle w:val="40"/>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highlight w:val="none"/>
              </w:rPr>
            </w:pPr>
            <w:r>
              <w:rPr>
                <w:rFonts w:hint="eastAsia" w:ascii="仿宋_GB2312" w:eastAsia="仿宋_GB2312"/>
                <w:color w:val="auto"/>
                <w:kern w:val="2"/>
                <w:sz w:val="28"/>
                <w:szCs w:val="20"/>
                <w:highlight w:val="none"/>
              </w:rPr>
              <w:t>（此处需粘贴</w:t>
            </w:r>
            <w:r>
              <w:rPr>
                <w:rFonts w:hint="eastAsia" w:ascii="仿宋_GB2312" w:eastAsia="仿宋_GB2312"/>
                <w:color w:val="auto"/>
                <w:kern w:val="2"/>
                <w:sz w:val="28"/>
                <w:szCs w:val="20"/>
                <w:highlight w:val="none"/>
                <w:lang w:eastAsia="zh-CN"/>
              </w:rPr>
              <w:t>法定代表人</w:t>
            </w:r>
            <w:r>
              <w:rPr>
                <w:rFonts w:hint="eastAsia" w:ascii="仿宋_GB2312" w:eastAsia="仿宋_GB2312"/>
                <w:color w:val="auto"/>
                <w:kern w:val="2"/>
                <w:sz w:val="28"/>
                <w:szCs w:val="20"/>
                <w:highlight w:val="none"/>
              </w:rPr>
              <w:t>身份证复印件</w:t>
            </w:r>
          </w:p>
          <w:p>
            <w:pPr>
              <w:pStyle w:val="40"/>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highlight w:val="none"/>
              </w:rPr>
            </w:pPr>
            <w:r>
              <w:rPr>
                <w:rFonts w:hint="eastAsia" w:ascii="仿宋_GB2312" w:eastAsia="仿宋_GB2312"/>
                <w:color w:val="auto"/>
                <w:kern w:val="2"/>
                <w:sz w:val="28"/>
                <w:szCs w:val="20"/>
                <w:highlight w:val="none"/>
                <w:lang w:eastAsia="zh-CN"/>
              </w:rPr>
              <w:t>正反面</w:t>
            </w:r>
            <w:r>
              <w:rPr>
                <w:rFonts w:hint="eastAsia" w:ascii="仿宋_GB2312" w:eastAsia="仿宋_GB2312"/>
                <w:color w:val="auto"/>
                <w:kern w:val="2"/>
                <w:sz w:val="28"/>
                <w:szCs w:val="20"/>
                <w:highlight w:val="none"/>
              </w:rPr>
              <w:t>）</w:t>
            </w:r>
          </w:p>
        </w:tc>
      </w:tr>
    </w:tbl>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highlight w:val="none"/>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lang w:eastAsia="zh-CN"/>
        </w:rPr>
      </w:pPr>
    </w:p>
    <w:p>
      <w:pP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br w:type="page"/>
      </w:r>
    </w:p>
    <w:p>
      <w:pPr>
        <w:spacing w:line="440" w:lineRule="exact"/>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报 价 一 览 表</w:t>
      </w:r>
    </w:p>
    <w:p>
      <w:pPr>
        <w:spacing w:line="520" w:lineRule="exact"/>
        <w:rPr>
          <w:rFonts w:hint="eastAsia" w:ascii="宋体" w:hAnsi="宋体" w:cs="Times New Roman"/>
          <w:sz w:val="24"/>
          <w:highlight w:val="none"/>
          <w:lang w:eastAsia="zh-CN"/>
        </w:rPr>
      </w:pPr>
      <w:r>
        <w:rPr>
          <w:rFonts w:hint="eastAsia" w:ascii="宋体" w:hAnsi="宋体"/>
          <w:sz w:val="24"/>
          <w:highlight w:val="none"/>
          <w:lang w:eastAsia="zh-CN"/>
        </w:rPr>
        <w:t>采购</w:t>
      </w:r>
      <w:r>
        <w:rPr>
          <w:rFonts w:hint="eastAsia" w:ascii="宋体" w:hAnsi="宋体"/>
          <w:sz w:val="24"/>
          <w:highlight w:val="none"/>
        </w:rPr>
        <w:t>编号：</w:t>
      </w:r>
      <w:r>
        <w:rPr>
          <w:rFonts w:hint="eastAsia" w:ascii="宋体" w:hAnsi="宋体" w:cs="Times New Roman"/>
          <w:sz w:val="24"/>
          <w:highlight w:val="none"/>
          <w:lang w:eastAsia="zh-CN"/>
        </w:rPr>
        <w:t>XJCG2024-00032</w:t>
      </w:r>
    </w:p>
    <w:p>
      <w:pPr>
        <w:spacing w:line="520" w:lineRule="exact"/>
        <w:rPr>
          <w:rFonts w:hint="eastAsia" w:ascii="宋体" w:hAnsi="宋体"/>
          <w:sz w:val="24"/>
          <w:highlight w:val="none"/>
          <w:u w:val="single"/>
        </w:rPr>
      </w:pPr>
      <w:r>
        <w:rPr>
          <w:rFonts w:hint="eastAsia" w:ascii="宋体" w:hAnsi="宋体"/>
          <w:sz w:val="24"/>
          <w:highlight w:val="none"/>
          <w:lang w:eastAsia="zh-CN"/>
        </w:rPr>
        <w:t xml:space="preserve">项目名称：防火门及隔断改造  </w:t>
      </w:r>
      <w:r>
        <w:rPr>
          <w:rFonts w:hint="eastAsia" w:ascii="宋体" w:hAnsi="宋体"/>
          <w:sz w:val="24"/>
          <w:highlight w:val="none"/>
        </w:rPr>
        <w:t xml:space="preserve">                                 </w:t>
      </w:r>
    </w:p>
    <w:tbl>
      <w:tblPr>
        <w:tblStyle w:val="50"/>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20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highlight w:val="none"/>
              </w:rPr>
            </w:pPr>
            <w:r>
              <w:rPr>
                <w:rFonts w:hint="eastAsia" w:ascii="宋体" w:hAnsi="宋体"/>
                <w:bCs/>
                <w:sz w:val="24"/>
                <w:highlight w:val="none"/>
              </w:rPr>
              <w:t>总报价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highlight w:val="none"/>
              </w:rPr>
            </w:pPr>
            <w:r>
              <w:rPr>
                <w:rFonts w:hint="eastAsia" w:ascii="宋体" w:hAnsi="宋体"/>
                <w:bCs/>
                <w:sz w:val="24"/>
                <w:highlight w:val="none"/>
              </w:rPr>
              <w:t>大写：</w:t>
            </w:r>
            <w:r>
              <w:rPr>
                <w:rFonts w:hint="eastAsia" w:ascii="宋体" w:hAnsi="宋体"/>
                <w:bCs/>
                <w:sz w:val="24"/>
                <w:highlight w:val="none"/>
                <w:u w:val="single"/>
              </w:rPr>
              <w:t xml:space="preserve">             </w:t>
            </w:r>
            <w:r>
              <w:rPr>
                <w:rFonts w:hint="eastAsia" w:ascii="宋体" w:hAnsi="宋体"/>
                <w:bCs/>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jc w:val="center"/>
        </w:trPr>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highlight w:val="none"/>
              </w:rPr>
            </w:pP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highlight w:val="none"/>
              </w:rPr>
            </w:pPr>
            <w:r>
              <w:rPr>
                <w:rFonts w:hint="eastAsia" w:ascii="宋体" w:hAnsi="宋体"/>
                <w:bCs/>
                <w:sz w:val="24"/>
                <w:highlight w:val="none"/>
              </w:rPr>
              <w:t>小写：</w:t>
            </w:r>
            <w:r>
              <w:rPr>
                <w:rFonts w:hint="eastAsia" w:ascii="宋体" w:hAnsi="宋体"/>
                <w:bCs/>
                <w:sz w:val="24"/>
                <w:highlight w:val="none"/>
                <w:u w:val="single"/>
              </w:rPr>
              <w:t xml:space="preserve">              </w:t>
            </w:r>
            <w:r>
              <w:rPr>
                <w:rFonts w:hint="eastAsia" w:ascii="宋体" w:hAnsi="宋体"/>
                <w:bCs/>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highlight w:val="none"/>
              </w:rPr>
            </w:pPr>
            <w:r>
              <w:rPr>
                <w:rFonts w:hint="eastAsia" w:ascii="宋体" w:hAnsi="宋体"/>
                <w:sz w:val="24"/>
                <w:highlight w:val="none"/>
              </w:rPr>
              <w:t>质量标准</w:t>
            </w:r>
          </w:p>
        </w:tc>
        <w:tc>
          <w:tcPr>
            <w:tcW w:w="75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highlight w:val="none"/>
              </w:rPr>
            </w:pPr>
            <w:r>
              <w:rPr>
                <w:rFonts w:hint="eastAsia" w:ascii="宋体" w:hAnsi="宋体"/>
                <w:sz w:val="24"/>
                <w:highlight w:val="none"/>
              </w:rPr>
              <w:t>工期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highlight w:val="none"/>
              </w:rPr>
            </w:pPr>
            <w:r>
              <w:rPr>
                <w:rFonts w:hint="eastAsia" w:ascii="宋体" w:hAnsi="宋体"/>
                <w:bCs/>
                <w:sz w:val="24"/>
                <w:highlight w:val="none"/>
                <w:u w:val="single"/>
              </w:rPr>
              <w:t xml:space="preserve">     </w:t>
            </w:r>
            <w:r>
              <w:rPr>
                <w:rFonts w:hint="eastAsia" w:ascii="宋体" w:hAnsi="宋体"/>
                <w:bCs/>
                <w:sz w:val="24"/>
                <w:highlight w:val="none"/>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highlight w:val="none"/>
              </w:rPr>
            </w:pPr>
            <w:r>
              <w:rPr>
                <w:rFonts w:hint="eastAsia" w:ascii="宋体" w:hAnsi="宋体"/>
                <w:sz w:val="24"/>
                <w:highlight w:val="none"/>
              </w:rPr>
              <w:t>质保期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bCs/>
                <w:sz w:val="24"/>
                <w:highlight w:val="none"/>
                <w:u w:val="single"/>
              </w:rPr>
            </w:pPr>
            <w:r>
              <w:rPr>
                <w:rFonts w:hint="eastAsia" w:ascii="宋体" w:hAnsi="宋体"/>
                <w:bCs/>
                <w:sz w:val="24"/>
                <w:highlight w:val="none"/>
                <w:u w:val="single"/>
              </w:rPr>
              <w:t xml:space="preserve">    </w:t>
            </w:r>
            <w:r>
              <w:rPr>
                <w:rFonts w:ascii="宋体" w:hAnsi="宋体"/>
                <w:bCs/>
                <w:sz w:val="24"/>
                <w:highlight w:val="none"/>
                <w:u w:val="single"/>
              </w:rPr>
              <w:t xml:space="preserve">   </w:t>
            </w:r>
            <w:r>
              <w:rPr>
                <w:rFonts w:hint="eastAsia" w:ascii="宋体" w:hAnsi="宋体"/>
                <w:bCs/>
                <w:sz w:val="24"/>
                <w:highlight w:val="none"/>
                <w:u w:val="single"/>
              </w:rPr>
              <w:t xml:space="preserve"> </w:t>
            </w:r>
            <w:r>
              <w:rPr>
                <w:rFonts w:hint="eastAsia" w:ascii="宋体" w:hAnsi="宋体"/>
                <w:bCs/>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965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eastAsia="宋体"/>
                <w:sz w:val="24"/>
                <w:highlight w:val="none"/>
                <w:lang w:eastAsia="zh-CN"/>
              </w:rPr>
            </w:pPr>
            <w:r>
              <w:rPr>
                <w:rFonts w:hint="eastAsia" w:ascii="宋体" w:hAnsi="宋体"/>
                <w:sz w:val="24"/>
                <w:highlight w:val="none"/>
              </w:rPr>
              <w:t>报价声明：</w:t>
            </w:r>
          </w:p>
        </w:tc>
      </w:tr>
    </w:tbl>
    <w:p>
      <w:pPr>
        <w:spacing w:line="400" w:lineRule="exact"/>
        <w:rPr>
          <w:rFonts w:hint="eastAsia" w:ascii="宋体" w:hAnsi="宋体"/>
          <w:sz w:val="24"/>
          <w:highlight w:val="none"/>
        </w:rPr>
      </w:pPr>
      <w:r>
        <w:rPr>
          <w:rFonts w:hint="eastAsia" w:ascii="宋体" w:hAnsi="宋体"/>
          <w:sz w:val="24"/>
          <w:highlight w:val="none"/>
        </w:rPr>
        <w:t xml:space="preserve">   注：报价声明用于填写除总报价、质量标准、工期、质保期外需要列明的响应文件的其它主要内容，由供应商自行确定，做到言简意赅无歧义。</w:t>
      </w:r>
    </w:p>
    <w:p>
      <w:pPr>
        <w:spacing w:line="400" w:lineRule="exact"/>
        <w:ind w:firstLine="720" w:firstLineChars="300"/>
        <w:rPr>
          <w:rFonts w:hint="eastAsia" w:ascii="宋体" w:hAnsi="宋体"/>
          <w:sz w:val="24"/>
          <w:highlight w:val="none"/>
        </w:rPr>
      </w:pPr>
      <w:r>
        <w:rPr>
          <w:rFonts w:hint="eastAsia" w:ascii="宋体" w:hAnsi="宋体"/>
          <w:sz w:val="24"/>
          <w:highlight w:val="none"/>
        </w:rPr>
        <w:t xml:space="preserve">      </w:t>
      </w:r>
    </w:p>
    <w:p>
      <w:pPr>
        <w:spacing w:line="520" w:lineRule="exact"/>
        <w:rPr>
          <w:rFonts w:hint="eastAsia" w:ascii="宋体" w:hAnsi="宋体"/>
          <w:sz w:val="24"/>
          <w:highlight w:val="none"/>
        </w:rPr>
      </w:pPr>
      <w:r>
        <w:rPr>
          <w:rFonts w:hint="eastAsia" w:ascii="宋体" w:hAnsi="宋体"/>
          <w:sz w:val="24"/>
          <w:highlight w:val="none"/>
        </w:rPr>
        <w:t xml:space="preserve">                                               </w:t>
      </w:r>
    </w:p>
    <w:p>
      <w:pPr>
        <w:spacing w:line="520" w:lineRule="exact"/>
        <w:rPr>
          <w:rFonts w:hint="eastAsia"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520" w:lineRule="exact"/>
        <w:rPr>
          <w:rFonts w:hint="eastAsia" w:ascii="宋体" w:hAnsi="宋体"/>
          <w:sz w:val="24"/>
          <w:highlight w:val="none"/>
          <w:u w:val="single"/>
        </w:rPr>
      </w:pPr>
      <w:r>
        <w:rPr>
          <w:rFonts w:hint="eastAsia" w:ascii="宋体" w:hAnsi="宋体"/>
          <w:sz w:val="24"/>
          <w:highlight w:val="none"/>
        </w:rPr>
        <w:t>法定代表人或授权代表签字：</w:t>
      </w:r>
      <w:r>
        <w:rPr>
          <w:rFonts w:hint="eastAsia" w:ascii="宋体" w:hAnsi="宋体"/>
          <w:sz w:val="24"/>
          <w:highlight w:val="none"/>
          <w:u w:val="single"/>
        </w:rPr>
        <w:t xml:space="preserve">           </w:t>
      </w:r>
    </w:p>
    <w:p>
      <w:pPr>
        <w:spacing w:line="520" w:lineRule="exact"/>
        <w:rPr>
          <w:rFonts w:hint="eastAsia" w:ascii="宋体" w:hAnsi="宋体"/>
          <w:sz w:val="24"/>
          <w:highlight w:val="none"/>
          <w:u w:val="single"/>
        </w:rPr>
      </w:pPr>
      <w:r>
        <w:rPr>
          <w:rFonts w:hint="eastAsia" w:ascii="宋体" w:hAnsi="宋体"/>
          <w:sz w:val="24"/>
          <w:highlight w:val="none"/>
        </w:rPr>
        <w:t>法定代表人或授权代表联系电话：</w:t>
      </w:r>
      <w:r>
        <w:rPr>
          <w:rFonts w:hint="eastAsia" w:ascii="宋体" w:hAnsi="宋体"/>
          <w:sz w:val="24"/>
          <w:highlight w:val="none"/>
          <w:u w:val="single"/>
        </w:rPr>
        <w:t xml:space="preserve">             </w:t>
      </w:r>
    </w:p>
    <w:p>
      <w:pPr>
        <w:spacing w:line="520" w:lineRule="exact"/>
        <w:ind w:firstLine="480" w:firstLineChars="200"/>
        <w:rPr>
          <w:rFonts w:hint="eastAsia" w:ascii="宋体" w:hAnsi="宋体"/>
          <w:sz w:val="24"/>
          <w:highlight w:val="none"/>
        </w:rPr>
      </w:pPr>
      <w:r>
        <w:rPr>
          <w:rFonts w:hint="eastAsia" w:ascii="宋体" w:hAnsi="宋体"/>
          <w:sz w:val="24"/>
          <w:highlight w:val="none"/>
        </w:rPr>
        <w:t>年   月  日</w:t>
      </w:r>
    </w:p>
    <w:p>
      <w:pPr>
        <w:rPr>
          <w:rFonts w:hint="eastAsia"/>
          <w:highlight w:val="none"/>
          <w:lang w:eastAsia="zh-CN"/>
        </w:rPr>
      </w:pPr>
      <w:r>
        <w:rPr>
          <w:rFonts w:hint="eastAsia"/>
          <w:highlight w:val="none"/>
          <w:lang w:eastAsia="zh-CN"/>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仿宋_GB2312" w:hAnsi="宋体" w:eastAsia="仿宋_GB2312"/>
          <w:b/>
          <w:bCs/>
          <w:sz w:val="28"/>
          <w:szCs w:val="28"/>
          <w:highlight w:val="none"/>
          <w:lang w:eastAsia="zh-CN"/>
        </w:rPr>
      </w:pPr>
      <w:r>
        <w:rPr>
          <w:rFonts w:hint="eastAsia" w:ascii="黑体" w:hAnsi="宋体" w:eastAsia="黑体" w:cs="黑体"/>
          <w:b/>
          <w:color w:val="000000"/>
          <w:kern w:val="0"/>
          <w:sz w:val="36"/>
          <w:szCs w:val="36"/>
          <w:highlight w:val="none"/>
          <w:lang w:bidi="ar"/>
        </w:rPr>
        <w:t>清单报价表</w:t>
      </w:r>
    </w:p>
    <w:p>
      <w:pPr>
        <w:pStyle w:val="2"/>
        <w:keepNext w:val="0"/>
        <w:keepLines w:val="0"/>
        <w:pageBreakBefore w:val="0"/>
        <w:kinsoku/>
        <w:wordWrap/>
        <w:overflowPunct/>
        <w:topLinePunct w:val="0"/>
        <w:bidi w:val="0"/>
        <w:snapToGrid/>
        <w:spacing w:line="240" w:lineRule="auto"/>
        <w:rPr>
          <w:rFonts w:hint="eastAsia" w:ascii="仿宋_GB2312" w:hAnsi="宋体" w:eastAsia="仿宋_GB2312"/>
          <w:sz w:val="24"/>
          <w:highlight w:val="none"/>
          <w:lang w:eastAsia="zh-CN"/>
        </w:rPr>
      </w:pPr>
    </w:p>
    <w:tbl>
      <w:tblPr>
        <w:tblStyle w:val="50"/>
        <w:tblW w:w="9380" w:type="dxa"/>
        <w:tblInd w:w="0" w:type="dxa"/>
        <w:shd w:val="clear" w:color="auto" w:fill="auto"/>
        <w:tblLayout w:type="fixed"/>
        <w:tblCellMar>
          <w:top w:w="0" w:type="dxa"/>
          <w:left w:w="0" w:type="dxa"/>
          <w:bottom w:w="0" w:type="dxa"/>
          <w:right w:w="0" w:type="dxa"/>
        </w:tblCellMar>
      </w:tblPr>
      <w:tblGrid>
        <w:gridCol w:w="467"/>
        <w:gridCol w:w="1284"/>
        <w:gridCol w:w="4153"/>
        <w:gridCol w:w="587"/>
        <w:gridCol w:w="662"/>
        <w:gridCol w:w="1008"/>
        <w:gridCol w:w="1219"/>
      </w:tblGrid>
      <w:tr>
        <w:tblPrEx>
          <w:shd w:val="clear" w:color="auto" w:fill="auto"/>
          <w:tblLayout w:type="fixed"/>
          <w:tblCellMar>
            <w:top w:w="0" w:type="dxa"/>
            <w:left w:w="0" w:type="dxa"/>
            <w:bottom w:w="0" w:type="dxa"/>
            <w:right w:w="0" w:type="dxa"/>
          </w:tblCellMar>
        </w:tblPrEx>
        <w:trPr>
          <w:trHeight w:val="276" w:hRule="atLeast"/>
        </w:trPr>
        <w:tc>
          <w:tcPr>
            <w:tcW w:w="93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6"/>
                <w:szCs w:val="26"/>
                <w:u w:val="none"/>
              </w:rPr>
            </w:pPr>
            <w:r>
              <w:rPr>
                <w:rFonts w:hint="eastAsia" w:ascii="黑体" w:hAnsi="宋体" w:eastAsia="黑体" w:cs="黑体"/>
                <w:b/>
                <w:i w:val="0"/>
                <w:color w:val="000000"/>
                <w:kern w:val="0"/>
                <w:sz w:val="26"/>
                <w:szCs w:val="26"/>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206" w:hRule="atLeast"/>
        </w:trPr>
        <w:tc>
          <w:tcPr>
            <w:tcW w:w="93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工程名称:防火门及隔断改造</w:t>
            </w:r>
          </w:p>
        </w:tc>
      </w:tr>
      <w:tr>
        <w:tblPrEx>
          <w:tblLayout w:type="fixed"/>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项目编码</w:t>
            </w:r>
          </w:p>
        </w:tc>
        <w:tc>
          <w:tcPr>
            <w:tcW w:w="4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项目特征</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计量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单位</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工程量</w:t>
            </w:r>
          </w:p>
        </w:tc>
        <w:tc>
          <w:tcPr>
            <w:tcW w:w="22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r>
      <w:tr>
        <w:tblPrEx>
          <w:tblLayout w:type="fixed"/>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4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综合单价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合价</w:t>
            </w:r>
          </w:p>
        </w:tc>
      </w:tr>
      <w:tr>
        <w:tblPrEx>
          <w:tblLayout w:type="fixed"/>
          <w:tblCellMar>
            <w:top w:w="0" w:type="dxa"/>
            <w:left w:w="0" w:type="dxa"/>
            <w:bottom w:w="0" w:type="dxa"/>
            <w:right w:w="0" w:type="dxa"/>
          </w:tblCellMar>
        </w:tblPrEx>
        <w:trPr>
          <w:trHeight w:val="220"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防火门及隔断改造</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1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011610001001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木门窗拆除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1.构件名称:木质防火门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2.其他说明：拆除方式综合考虑 ，垃圾清扫、集中堆放</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92"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011609002001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隔断隔墙拆除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1.拆除隔墙的种类:铝合金隔断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2.其他说明：拆除方式综合考虑 ，垃圾清扫、集中堆放</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32.11</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116"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011610002001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金属门窗拆除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1.构件名称：铝合金窗扇、窗框、窗套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2.拆除要求：拆除后基层均需达到二次装饰的施工标准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3.其他说明：拆除方式综合考虑 ，垃圾清扫、集中堆放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6.96</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4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01B001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垃圾外运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1.拆除图纸范围内的垃圾清理、人工装车、二次倒运及外运弃置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2.运输方式及运距综合考虑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3.竣工清理，满足交付要求</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2"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010801002001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木质门带套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1.门类型:木质甲级防火门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2.合页、门吸、闭门器等五金自行考虑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3.成活价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4.质量标准符合国家、地方及设计质量要求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2"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010801002002</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木质门带套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1.门类型:木质乙级防火门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2.合页、门吸、闭门器等五金自行考虑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3.成活价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4.质量标准符合国家、地方及设计质量要求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41.93</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32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010802003001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钢质防火门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1.门类型:乙级钢制防火门，门上玻璃为A类防火玻璃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2.合页、门吸、闭门器等五金自行考虑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3.成活价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4.质量标准符合国家、地方及设计质量要求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5.部位：餐厅</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2"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010807002001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金属防火窗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1.窗类型:金属甲级防火窗固定扇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2.防火隔断玻璃：6+12+6mm钢化玻璃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3.质量标准符合国家、地方及设计质量要求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6.96</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90"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010402001001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砌块墙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1.墙体厚度：200mm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2.砌块品种、规格、强度等级:A3.5蒸压加气砼砌块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3.砂浆强度等级:M5.0混合砂浆</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33"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010503005001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过梁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1.混凝土种类:商品混凝土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2.混凝土强度等级:C25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3.综合考虑模板及支撑制作、安装、拆除、整理堆放及场内外运输</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5"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010515001001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现浇构件钢筋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1.钢筋种类、规格:箍筋 HRB400 Φ6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0.007</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68"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010515001002</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现浇构件钢筋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1.钢筋种类、规格:HRB400 Φ12mm。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2.连接方式:符合设计及规范要求</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0.049</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6"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010515011001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植筋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1.钢筋种类 规格: HRB400,Φ12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163"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011201001001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墙面一般抹灰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1.墙体类型:加气混凝土墙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2.底层厚度、砂浆配合比:9mm1:3水泥砂浆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3.面层厚度、砂浆配合比:6mm1:3水泥砂浆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110.64</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2"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011407001001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墙面喷刷涂料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1.基层类型：抹灰墙面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2.2-3厚柔性腻子分3遍批刮、磨平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3.内墙表面喷3遍白色乳胶漆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44.64</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29"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011210002001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金属隔断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1.隔板材料品种、规格、颜色:防火隔断，0.8mm厚冷轧镀锌钢板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2.质量标准符合国家、地方及设计质量要求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263"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011210003001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玻璃隔断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1.隔断材质：0.8mm厚冷扎镀锌钢板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2.玻璃品种、规格、颜色:：防火隔断玻璃6+12+6mm钢化玻璃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3.耐火等级：甲级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4.质量标准符合国家、地方及设计质量要求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17.07</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299"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010605002001</w:t>
            </w: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钢板墙板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1.型号、规格：面板厚综合考虑，内含100mm厚岩棉板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2.工作内容：构件材料（含损耗）、制作、墙面封边包角、运输及吊装，含打孔、普通螺栓等全部工作内容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3.满足消防防火要求</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71.24</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35" w:hRule="atLeast"/>
        </w:trPr>
        <w:tc>
          <w:tcPr>
            <w:tcW w:w="17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highlight w:val="none"/>
          <w:u w:val="none"/>
          <w:lang w:val="en-US" w:eastAsia="zh-CN" w:bidi="ar"/>
        </w:rPr>
      </w:pPr>
    </w:p>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highlight w:val="none"/>
          <w:u w:val="none"/>
          <w:lang w:val="en-US" w:eastAsia="zh-CN" w:bidi="ar"/>
        </w:rPr>
      </w:pPr>
      <w:r>
        <w:rPr>
          <w:rFonts w:hint="eastAsia" w:ascii="宋体" w:hAnsi="宋体" w:eastAsia="宋体" w:cs="宋体"/>
          <w:b/>
          <w:bCs/>
          <w:i w:val="0"/>
          <w:color w:val="000000"/>
          <w:kern w:val="0"/>
          <w:sz w:val="32"/>
          <w:szCs w:val="32"/>
          <w:highlight w:val="none"/>
          <w:u w:val="none"/>
          <w:lang w:val="en-US" w:eastAsia="zh-CN" w:bidi="ar"/>
        </w:rPr>
        <w:t>注：</w:t>
      </w:r>
      <w:r>
        <w:rPr>
          <w:rFonts w:hint="eastAsia" w:cs="宋体"/>
          <w:b/>
          <w:bCs/>
          <w:i w:val="0"/>
          <w:color w:val="000000"/>
          <w:kern w:val="0"/>
          <w:sz w:val="32"/>
          <w:szCs w:val="32"/>
          <w:highlight w:val="none"/>
          <w:u w:val="none"/>
          <w:lang w:val="en-US" w:eastAsia="zh-CN" w:bidi="ar"/>
        </w:rPr>
        <w:t>以上报价</w:t>
      </w:r>
      <w:r>
        <w:rPr>
          <w:rFonts w:hint="eastAsia" w:ascii="宋体" w:hAnsi="宋体" w:eastAsia="宋体" w:cs="宋体"/>
          <w:b/>
          <w:bCs/>
          <w:i w:val="0"/>
          <w:color w:val="000000"/>
          <w:kern w:val="0"/>
          <w:sz w:val="32"/>
          <w:szCs w:val="32"/>
          <w:highlight w:val="none"/>
          <w:u w:val="none"/>
          <w:lang w:val="en-US" w:eastAsia="zh-CN" w:bidi="ar"/>
        </w:rPr>
        <w:t>包括税金、利润、</w:t>
      </w:r>
      <w:r>
        <w:rPr>
          <w:rFonts w:hint="eastAsia" w:cs="宋体"/>
          <w:b/>
          <w:bCs/>
          <w:i w:val="0"/>
          <w:color w:val="000000"/>
          <w:kern w:val="0"/>
          <w:sz w:val="32"/>
          <w:szCs w:val="32"/>
          <w:highlight w:val="none"/>
          <w:u w:val="none"/>
          <w:lang w:val="en-US" w:eastAsia="zh-CN" w:bidi="ar"/>
        </w:rPr>
        <w:t>水电费、垃圾清运、车辆租赁费、质保期维修、人员意外保险、安全施工措施费等</w:t>
      </w:r>
      <w:r>
        <w:rPr>
          <w:rFonts w:hint="eastAsia" w:ascii="宋体" w:hAnsi="宋体" w:eastAsia="宋体" w:cs="宋体"/>
          <w:b/>
          <w:bCs/>
          <w:i w:val="0"/>
          <w:color w:val="000000"/>
          <w:kern w:val="0"/>
          <w:sz w:val="32"/>
          <w:szCs w:val="32"/>
          <w:highlight w:val="none"/>
          <w:u w:val="none"/>
          <w:lang w:val="en-US" w:eastAsia="zh-CN" w:bidi="ar"/>
        </w:rPr>
        <w:t>全部费用。</w:t>
      </w:r>
    </w:p>
    <w:p>
      <w:pPr>
        <w:pStyle w:val="2"/>
        <w:keepNext w:val="0"/>
        <w:keepLines w:val="0"/>
        <w:pageBreakBefore w:val="0"/>
        <w:kinsoku/>
        <w:wordWrap/>
        <w:overflowPunct/>
        <w:topLinePunct w:val="0"/>
        <w:bidi w:val="0"/>
        <w:snapToGrid/>
        <w:spacing w:line="579" w:lineRule="exact"/>
        <w:ind w:firstLine="480" w:firstLineChars="200"/>
        <w:rPr>
          <w:rFonts w:hint="default" w:eastAsia="宋体"/>
          <w:highlight w:val="none"/>
          <w:u w:val="single"/>
          <w:lang w:val="en-US" w:eastAsia="zh-CN"/>
        </w:rPr>
      </w:pPr>
      <w:r>
        <w:rPr>
          <w:rFonts w:hint="eastAsia"/>
          <w:highlight w:val="none"/>
          <w:lang w:eastAsia="zh-CN"/>
        </w:rPr>
        <w:t>报价合计大写：</w:t>
      </w:r>
      <w:r>
        <w:rPr>
          <w:rFonts w:hint="eastAsia"/>
          <w:highlight w:val="none"/>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sz w:val="24"/>
          <w:highlight w:val="none"/>
          <w:u w:val="single"/>
        </w:rPr>
      </w:pPr>
      <w:r>
        <w:rPr>
          <w:rFonts w:hint="eastAsia"/>
          <w:sz w:val="24"/>
          <w:highlight w:val="none"/>
          <w:lang w:eastAsia="zh-CN"/>
        </w:rPr>
        <w:t>供</w:t>
      </w:r>
      <w:r>
        <w:rPr>
          <w:rFonts w:hint="eastAsia"/>
          <w:sz w:val="24"/>
          <w:highlight w:val="none"/>
        </w:rPr>
        <w:t>应商名称（盖章）：</w:t>
      </w:r>
      <w:r>
        <w:rPr>
          <w:sz w:val="24"/>
          <w:highlight w:val="none"/>
          <w:u w:val="single"/>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rFonts w:hint="default"/>
          <w:sz w:val="24"/>
          <w:highlight w:val="none"/>
          <w:u w:val="single"/>
          <w:lang w:val="en-US" w:eastAsia="zh-CN"/>
        </w:rPr>
      </w:pPr>
      <w:r>
        <w:rPr>
          <w:rFonts w:hint="eastAsia"/>
          <w:sz w:val="24"/>
          <w:highlight w:val="none"/>
        </w:rPr>
        <w:t>法定代表人或授权代表签字：</w:t>
      </w:r>
      <w:r>
        <w:rPr>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none"/>
          <w:lang w:val="en-US" w:eastAsia="zh-CN"/>
        </w:rPr>
        <w:t>电话：</w:t>
      </w:r>
      <w:r>
        <w:rPr>
          <w:rFonts w:hint="eastAsia"/>
          <w:sz w:val="24"/>
          <w:highlight w:val="none"/>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560" w:firstLineChars="1900"/>
        <w:rPr>
          <w:rFonts w:hint="default"/>
          <w:highlight w:val="none"/>
          <w:lang w:val="en-US" w:eastAsia="zh-CN"/>
        </w:rPr>
      </w:pPr>
      <w:r>
        <w:rPr>
          <w:rFonts w:hint="eastAsia"/>
          <w:sz w:val="24"/>
          <w:highlight w:val="none"/>
          <w:lang w:eastAsia="zh-CN"/>
        </w:rPr>
        <w:t>年</w:t>
      </w:r>
      <w:r>
        <w:rPr>
          <w:sz w:val="24"/>
          <w:highlight w:val="none"/>
        </w:rPr>
        <w:t xml:space="preserve"> </w:t>
      </w:r>
      <w:r>
        <w:rPr>
          <w:rFonts w:hint="eastAsia"/>
          <w:sz w:val="24"/>
          <w:highlight w:val="none"/>
          <w:lang w:val="en-US" w:eastAsia="zh-CN"/>
        </w:rPr>
        <w:t xml:space="preserve">  </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lang w:val="en-US" w:eastAsia="zh-CN"/>
        </w:rPr>
        <w:t xml:space="preserve">   </w:t>
      </w:r>
      <w:r>
        <w:rPr>
          <w:sz w:val="24"/>
          <w:highlight w:val="none"/>
        </w:rPr>
        <w:t xml:space="preserve"> </w:t>
      </w:r>
      <w:r>
        <w:rPr>
          <w:rFonts w:hint="eastAsia"/>
          <w:sz w:val="24"/>
          <w:highlight w:val="none"/>
        </w:rPr>
        <w:t>日</w:t>
      </w:r>
      <w:r>
        <w:rPr>
          <w:rFonts w:hint="default"/>
          <w:highlight w:val="none"/>
          <w:lang w:val="en-US" w:eastAsia="zh-CN"/>
        </w:rPr>
        <w:br w:type="page"/>
      </w:r>
    </w:p>
    <w:p>
      <w:pPr>
        <w:spacing w:line="560" w:lineRule="exact"/>
        <w:ind w:firstLine="450"/>
        <w:jc w:val="center"/>
        <w:rPr>
          <w:rFonts w:hint="eastAsia" w:ascii="宋体" w:hAnsi="宋体" w:eastAsia="宋体" w:cs="宋体"/>
          <w:b/>
          <w:sz w:val="28"/>
          <w:szCs w:val="28"/>
          <w:highlight w:val="none"/>
          <w:lang w:eastAsia="zh-CN"/>
        </w:rPr>
      </w:pPr>
      <w:r>
        <w:rPr>
          <w:rFonts w:hint="eastAsia" w:ascii="宋体" w:hAnsi="宋体" w:cs="宋体"/>
          <w:b/>
          <w:sz w:val="28"/>
          <w:szCs w:val="28"/>
          <w:highlight w:val="none"/>
          <w:lang w:eastAsia="zh-CN"/>
        </w:rPr>
        <w:t>拟派人员情况表</w:t>
      </w:r>
    </w:p>
    <w:p>
      <w:pPr>
        <w:autoSpaceDE w:val="0"/>
        <w:autoSpaceDN w:val="0"/>
        <w:adjustRightInd w:val="0"/>
        <w:jc w:val="center"/>
        <w:rPr>
          <w:rFonts w:hint="eastAsia" w:ascii="宋体" w:hAnsi="宋体" w:cs="宋体"/>
          <w:b/>
          <w:bCs/>
          <w:sz w:val="28"/>
          <w:szCs w:val="28"/>
          <w:highlight w:val="none"/>
        </w:rPr>
      </w:pPr>
    </w:p>
    <w:tbl>
      <w:tblPr>
        <w:tblStyle w:val="50"/>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2708"/>
        <w:gridCol w:w="1485"/>
        <w:gridCol w:w="228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1309"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姓名</w:t>
            </w:r>
          </w:p>
        </w:tc>
        <w:tc>
          <w:tcPr>
            <w:tcW w:w="2708" w:type="dxa"/>
            <w:noWrap w:val="0"/>
            <w:vAlign w:val="center"/>
          </w:tcPr>
          <w:p>
            <w:pPr>
              <w:spacing w:line="440" w:lineRule="exact"/>
              <w:jc w:val="center"/>
              <w:rPr>
                <w:rFonts w:hint="eastAsia" w:ascii="宋体" w:hAnsi="宋体" w:cs="宋体"/>
                <w:sz w:val="24"/>
                <w:highlight w:val="none"/>
                <w:lang w:eastAsia="zh-CN"/>
              </w:rPr>
            </w:pPr>
            <w:r>
              <w:rPr>
                <w:rFonts w:hint="eastAsia" w:ascii="宋体" w:hAnsi="宋体" w:cs="宋体"/>
                <w:sz w:val="24"/>
                <w:highlight w:val="none"/>
                <w:lang w:eastAsia="zh-CN"/>
              </w:rPr>
              <w:t>身份证号</w:t>
            </w:r>
          </w:p>
        </w:tc>
        <w:tc>
          <w:tcPr>
            <w:tcW w:w="1485"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岗位</w:t>
            </w:r>
          </w:p>
        </w:tc>
        <w:tc>
          <w:tcPr>
            <w:tcW w:w="2280"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职称或从业资格证</w:t>
            </w:r>
          </w:p>
        </w:tc>
        <w:tc>
          <w:tcPr>
            <w:tcW w:w="1735"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09" w:type="dxa"/>
            <w:noWrap w:val="0"/>
            <w:vAlign w:val="center"/>
          </w:tcPr>
          <w:p>
            <w:pPr>
              <w:jc w:val="center"/>
              <w:rPr>
                <w:rFonts w:hint="eastAsia" w:ascii="宋体" w:hAnsi="宋体" w:cs="宋体"/>
                <w:sz w:val="24"/>
                <w:highlight w:val="none"/>
              </w:rPr>
            </w:pPr>
          </w:p>
        </w:tc>
        <w:tc>
          <w:tcPr>
            <w:tcW w:w="2708" w:type="dxa"/>
            <w:noWrap w:val="0"/>
            <w:vAlign w:val="center"/>
          </w:tcPr>
          <w:p>
            <w:pPr>
              <w:spacing w:line="440" w:lineRule="exact"/>
              <w:jc w:val="center"/>
              <w:rPr>
                <w:rFonts w:hint="eastAsia" w:ascii="宋体" w:hAnsi="宋体" w:eastAsia="宋体" w:cs="宋体"/>
                <w:sz w:val="24"/>
                <w:highlight w:val="none"/>
                <w:lang w:eastAsia="zh-CN"/>
              </w:rPr>
            </w:pPr>
          </w:p>
        </w:tc>
        <w:tc>
          <w:tcPr>
            <w:tcW w:w="1485" w:type="dxa"/>
            <w:noWrap w:val="0"/>
            <w:vAlign w:val="center"/>
          </w:tcPr>
          <w:p>
            <w:pPr>
              <w:jc w:val="center"/>
              <w:rPr>
                <w:rFonts w:hint="eastAsia" w:ascii="宋体" w:hAnsi="宋体" w:cs="宋体"/>
                <w:sz w:val="24"/>
                <w:highlight w:val="none"/>
                <w:lang w:eastAsia="zh-CN"/>
              </w:rPr>
            </w:pPr>
            <w:r>
              <w:rPr>
                <w:rFonts w:hint="eastAsia" w:ascii="宋体" w:hAnsi="宋体" w:cs="宋体"/>
                <w:sz w:val="24"/>
                <w:highlight w:val="none"/>
                <w:lang w:eastAsia="zh-CN"/>
              </w:rPr>
              <w:t>项目经理</w:t>
            </w:r>
          </w:p>
        </w:tc>
        <w:tc>
          <w:tcPr>
            <w:tcW w:w="2280" w:type="dxa"/>
            <w:noWrap w:val="0"/>
            <w:vAlign w:val="center"/>
          </w:tcPr>
          <w:p>
            <w:pPr>
              <w:spacing w:line="440" w:lineRule="exact"/>
              <w:jc w:val="center"/>
              <w:rPr>
                <w:rFonts w:hint="eastAsia" w:ascii="宋体" w:hAnsi="宋体" w:cs="宋体"/>
                <w:sz w:val="24"/>
                <w:highlight w:val="none"/>
              </w:rPr>
            </w:pPr>
          </w:p>
        </w:tc>
        <w:tc>
          <w:tcPr>
            <w:tcW w:w="1735"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309" w:type="dxa"/>
            <w:noWrap w:val="0"/>
            <w:vAlign w:val="center"/>
          </w:tcPr>
          <w:p>
            <w:pPr>
              <w:jc w:val="center"/>
              <w:rPr>
                <w:rFonts w:hint="eastAsia" w:ascii="宋体" w:hAnsi="宋体" w:cs="宋体"/>
                <w:sz w:val="24"/>
                <w:highlight w:val="none"/>
              </w:rPr>
            </w:pPr>
          </w:p>
        </w:tc>
        <w:tc>
          <w:tcPr>
            <w:tcW w:w="2708" w:type="dxa"/>
            <w:noWrap w:val="0"/>
            <w:vAlign w:val="center"/>
          </w:tcPr>
          <w:p>
            <w:pPr>
              <w:jc w:val="center"/>
              <w:rPr>
                <w:rFonts w:hint="eastAsia" w:ascii="宋体" w:hAnsi="宋体" w:cs="宋体"/>
                <w:sz w:val="24"/>
                <w:highlight w:val="none"/>
              </w:rPr>
            </w:pPr>
          </w:p>
        </w:tc>
        <w:tc>
          <w:tcPr>
            <w:tcW w:w="1485" w:type="dxa"/>
            <w:noWrap w:val="0"/>
            <w:vAlign w:val="center"/>
          </w:tcPr>
          <w:p>
            <w:pPr>
              <w:jc w:val="center"/>
              <w:rPr>
                <w:rFonts w:hint="eastAsia" w:ascii="宋体" w:hAnsi="宋体" w:cs="宋体"/>
                <w:sz w:val="24"/>
                <w:highlight w:val="none"/>
                <w:lang w:eastAsia="zh-CN"/>
              </w:rPr>
            </w:pPr>
            <w:r>
              <w:rPr>
                <w:rFonts w:hint="eastAsia" w:ascii="宋体" w:hAnsi="宋体" w:cs="宋体"/>
                <w:sz w:val="24"/>
                <w:highlight w:val="none"/>
                <w:lang w:eastAsia="zh-CN"/>
              </w:rPr>
              <w:t>技术员</w:t>
            </w:r>
          </w:p>
        </w:tc>
        <w:tc>
          <w:tcPr>
            <w:tcW w:w="2280" w:type="dxa"/>
            <w:noWrap w:val="0"/>
            <w:vAlign w:val="center"/>
          </w:tcPr>
          <w:p>
            <w:pPr>
              <w:spacing w:line="440" w:lineRule="exact"/>
              <w:jc w:val="center"/>
              <w:rPr>
                <w:rFonts w:hint="eastAsia" w:ascii="宋体" w:hAnsi="宋体" w:cs="宋体"/>
                <w:sz w:val="24"/>
                <w:highlight w:val="none"/>
              </w:rPr>
            </w:pPr>
          </w:p>
        </w:tc>
        <w:tc>
          <w:tcPr>
            <w:tcW w:w="1735"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09" w:type="dxa"/>
            <w:noWrap w:val="0"/>
            <w:vAlign w:val="center"/>
          </w:tcPr>
          <w:p>
            <w:pPr>
              <w:jc w:val="center"/>
              <w:rPr>
                <w:rFonts w:hint="eastAsia" w:ascii="宋体" w:hAnsi="宋体" w:cs="宋体"/>
                <w:sz w:val="24"/>
                <w:highlight w:val="none"/>
              </w:rPr>
            </w:pPr>
          </w:p>
        </w:tc>
        <w:tc>
          <w:tcPr>
            <w:tcW w:w="2708" w:type="dxa"/>
            <w:noWrap w:val="0"/>
            <w:vAlign w:val="center"/>
          </w:tcPr>
          <w:p>
            <w:pPr>
              <w:jc w:val="center"/>
              <w:rPr>
                <w:rFonts w:hint="eastAsia" w:ascii="宋体" w:hAnsi="宋体" w:cs="宋体"/>
                <w:sz w:val="24"/>
                <w:highlight w:val="none"/>
              </w:rPr>
            </w:pPr>
          </w:p>
        </w:tc>
        <w:tc>
          <w:tcPr>
            <w:tcW w:w="1485" w:type="dxa"/>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noWrap w:val="0"/>
            <w:vAlign w:val="center"/>
          </w:tcPr>
          <w:p>
            <w:pPr>
              <w:spacing w:line="440" w:lineRule="exact"/>
              <w:jc w:val="center"/>
              <w:rPr>
                <w:rFonts w:hint="eastAsia" w:ascii="宋体" w:hAnsi="宋体" w:eastAsia="宋体" w:cs="宋体"/>
                <w:sz w:val="24"/>
                <w:highlight w:val="none"/>
                <w:lang w:eastAsia="zh-CN"/>
              </w:rPr>
            </w:pPr>
          </w:p>
        </w:tc>
        <w:tc>
          <w:tcPr>
            <w:tcW w:w="1735"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309" w:type="dxa"/>
            <w:noWrap w:val="0"/>
            <w:vAlign w:val="center"/>
          </w:tcPr>
          <w:p>
            <w:pPr>
              <w:jc w:val="center"/>
              <w:rPr>
                <w:rFonts w:hint="eastAsia" w:ascii="宋体" w:hAnsi="宋体" w:eastAsia="宋体" w:cs="宋体"/>
                <w:sz w:val="24"/>
                <w:highlight w:val="none"/>
              </w:rPr>
            </w:pPr>
          </w:p>
        </w:tc>
        <w:tc>
          <w:tcPr>
            <w:tcW w:w="2708" w:type="dxa"/>
            <w:noWrap w:val="0"/>
            <w:vAlign w:val="center"/>
          </w:tcPr>
          <w:p>
            <w:pPr>
              <w:jc w:val="center"/>
              <w:rPr>
                <w:rFonts w:hint="eastAsia" w:ascii="宋体" w:hAnsi="宋体" w:cs="宋体"/>
                <w:sz w:val="24"/>
                <w:highlight w:val="none"/>
              </w:rPr>
            </w:pPr>
          </w:p>
        </w:tc>
        <w:tc>
          <w:tcPr>
            <w:tcW w:w="1485" w:type="dxa"/>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noWrap w:val="0"/>
            <w:vAlign w:val="center"/>
          </w:tcPr>
          <w:p>
            <w:pPr>
              <w:spacing w:line="440" w:lineRule="exact"/>
              <w:jc w:val="center"/>
              <w:rPr>
                <w:rFonts w:hint="eastAsia" w:ascii="宋体" w:hAnsi="宋体" w:cs="宋体"/>
                <w:sz w:val="24"/>
                <w:highlight w:val="none"/>
              </w:rPr>
            </w:pPr>
          </w:p>
        </w:tc>
        <w:tc>
          <w:tcPr>
            <w:tcW w:w="1735"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bl>
    <w:p>
      <w:pPr>
        <w:spacing w:line="360" w:lineRule="auto"/>
        <w:rPr>
          <w:rFonts w:hint="eastAsia" w:ascii="宋体" w:hAnsi="宋体" w:cs="宋体"/>
          <w:b/>
          <w:sz w:val="24"/>
          <w:highlight w:val="none"/>
        </w:rPr>
      </w:pPr>
    </w:p>
    <w:p>
      <w:pPr>
        <w:spacing w:line="360" w:lineRule="auto"/>
        <w:rPr>
          <w:rFonts w:hint="eastAsia" w:ascii="宋体" w:hAnsi="宋体" w:cs="宋体"/>
          <w:b/>
          <w:sz w:val="24"/>
          <w:highlight w:val="none"/>
          <w:lang w:val="en-US" w:eastAsia="zh-CN"/>
        </w:rPr>
      </w:pPr>
      <w:r>
        <w:rPr>
          <w:rFonts w:hint="eastAsia" w:ascii="宋体" w:hAnsi="宋体" w:cs="宋体"/>
          <w:b/>
          <w:sz w:val="24"/>
          <w:highlight w:val="none"/>
        </w:rPr>
        <w:t>注：</w:t>
      </w:r>
      <w:r>
        <w:rPr>
          <w:rFonts w:hint="eastAsia" w:ascii="宋体" w:hAnsi="宋体" w:cs="宋体"/>
          <w:b/>
          <w:sz w:val="24"/>
          <w:highlight w:val="none"/>
          <w:lang w:eastAsia="zh-CN"/>
        </w:rPr>
        <w:t>“该项目中的岗位”应至少包括：项目经理</w:t>
      </w:r>
      <w:r>
        <w:rPr>
          <w:rFonts w:hint="eastAsia" w:ascii="宋体" w:hAnsi="宋体" w:cs="宋体"/>
          <w:b/>
          <w:sz w:val="24"/>
          <w:highlight w:val="none"/>
          <w:lang w:val="en-US" w:eastAsia="zh-CN"/>
        </w:rPr>
        <w:t>1名</w:t>
      </w:r>
      <w:r>
        <w:rPr>
          <w:rFonts w:hint="eastAsia" w:ascii="宋体" w:hAnsi="宋体" w:cs="宋体"/>
          <w:b/>
          <w:sz w:val="24"/>
          <w:highlight w:val="none"/>
          <w:lang w:eastAsia="zh-CN"/>
        </w:rPr>
        <w:t>、技术员</w:t>
      </w:r>
      <w:r>
        <w:rPr>
          <w:rFonts w:hint="eastAsia" w:ascii="宋体" w:hAnsi="宋体" w:cs="宋体"/>
          <w:b/>
          <w:sz w:val="24"/>
          <w:highlight w:val="none"/>
          <w:lang w:val="en-US" w:eastAsia="zh-CN"/>
        </w:rPr>
        <w:t>1名。</w:t>
      </w:r>
    </w:p>
    <w:p>
      <w:pPr>
        <w:spacing w:line="360" w:lineRule="auto"/>
        <w:rPr>
          <w:rFonts w:hint="eastAsia" w:ascii="宋体" w:hAnsi="宋体" w:eastAsia="宋体" w:cs="宋体"/>
          <w:sz w:val="24"/>
          <w:highlight w:val="none"/>
          <w:lang w:eastAsia="zh-CN"/>
        </w:rPr>
      </w:pPr>
      <w:r>
        <w:rPr>
          <w:rFonts w:hint="eastAsia" w:ascii="宋体" w:hAnsi="宋体" w:cs="宋体"/>
          <w:b/>
          <w:sz w:val="24"/>
          <w:highlight w:val="none"/>
          <w:lang w:val="en-US" w:eastAsia="zh-CN"/>
        </w:rPr>
        <w:t>我方承诺：在施工时，项目经理和技术员至少1人在现场负责工程进度、工程质量、施工安全等</w:t>
      </w:r>
      <w:r>
        <w:rPr>
          <w:rFonts w:hint="eastAsia" w:ascii="宋体" w:hAnsi="宋体" w:cs="宋体"/>
          <w:b/>
          <w:sz w:val="24"/>
          <w:highlight w:val="none"/>
        </w:rPr>
        <w:t>。</w:t>
      </w:r>
    </w:p>
    <w:p>
      <w:pPr>
        <w:pStyle w:val="2"/>
        <w:rPr>
          <w:rFonts w:hint="eastAsia" w:cs="宋体"/>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highlight w:val="none"/>
        </w:rPr>
      </w:pPr>
      <w:r>
        <w:rPr>
          <w:rFonts w:hint="eastAsia" w:ascii="宋体" w:hAnsi="宋体" w:cs="宋体"/>
          <w:sz w:val="24"/>
          <w:highlight w:val="none"/>
        </w:rPr>
        <w:t>报价单位（盖章）：</w:t>
      </w:r>
      <w:r>
        <w:rPr>
          <w:rFonts w:hint="eastAsia" w:ascii="宋体" w:hAnsi="宋体" w:cs="宋体"/>
          <w:sz w:val="24"/>
          <w:highlight w:val="none"/>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highlight w:val="none"/>
          <w:u w:val="single"/>
        </w:rPr>
      </w:pPr>
      <w:r>
        <w:rPr>
          <w:rFonts w:hint="eastAsia" w:ascii="宋体" w:hAnsi="宋体" w:cs="宋体"/>
          <w:sz w:val="24"/>
          <w:highlight w:val="none"/>
        </w:rPr>
        <w:t>法定代表人或授权代表签字：</w:t>
      </w:r>
      <w:r>
        <w:rPr>
          <w:rFonts w:hint="eastAsia" w:ascii="宋体" w:hAnsi="宋体" w:cs="宋体"/>
          <w:sz w:val="24"/>
          <w:highlight w:val="none"/>
          <w:u w:val="single"/>
        </w:rPr>
        <w:t xml:space="preserve">                    </w:t>
      </w:r>
    </w:p>
    <w:p>
      <w:pPr>
        <w:autoSpaceDE w:val="0"/>
        <w:autoSpaceDN w:val="0"/>
        <w:adjustRightInd w:val="0"/>
        <w:spacing w:line="560" w:lineRule="exact"/>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jc w:val="center"/>
        <w:rPr>
          <w:rFonts w:hint="eastAsia" w:ascii="宋体" w:hAnsi="宋体" w:cs="宋体"/>
          <w:b/>
          <w:sz w:val="28"/>
          <w:szCs w:val="28"/>
          <w:highlight w:val="none"/>
          <w:lang w:eastAsia="zh-CN"/>
        </w:rPr>
      </w:pPr>
      <w:r>
        <w:rPr>
          <w:rFonts w:hint="eastAsia" w:ascii="宋体" w:hAnsi="宋体" w:cs="宋体"/>
          <w:sz w:val="24"/>
          <w:highlight w:val="none"/>
        </w:rPr>
        <w:br w:type="page"/>
      </w:r>
      <w:r>
        <w:rPr>
          <w:rFonts w:hint="eastAsia" w:ascii="宋体" w:hAnsi="宋体" w:cs="宋体"/>
          <w:b/>
          <w:sz w:val="28"/>
          <w:szCs w:val="28"/>
          <w:highlight w:val="none"/>
          <w:lang w:eastAsia="zh-CN"/>
        </w:rPr>
        <w:t>防火门情况表</w:t>
      </w:r>
    </w:p>
    <w:tbl>
      <w:tblPr>
        <w:tblStyle w:val="50"/>
        <w:tblW w:w="9840" w:type="dxa"/>
        <w:jc w:val="center"/>
        <w:tblInd w:w="-2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981"/>
        <w:gridCol w:w="920"/>
        <w:gridCol w:w="1303"/>
        <w:gridCol w:w="328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47" w:type="dxa"/>
            <w:noWrap w:val="0"/>
            <w:vAlign w:val="center"/>
          </w:tcPr>
          <w:p>
            <w:pPr>
              <w:spacing w:line="240" w:lineRule="auto"/>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安装位置</w:t>
            </w:r>
          </w:p>
          <w:p>
            <w:pPr>
              <w:spacing w:line="240" w:lineRule="auto"/>
              <w:jc w:val="center"/>
              <w:rPr>
                <w:rFonts w:hint="eastAsia" w:ascii="宋体" w:hAnsi="宋体" w:eastAsia="宋体" w:cs="宋体"/>
                <w:sz w:val="24"/>
                <w:highlight w:val="none"/>
                <w:lang w:eastAsia="zh-CN"/>
              </w:rPr>
            </w:pPr>
            <w:r>
              <w:rPr>
                <w:rFonts w:hint="eastAsia" w:ascii="宋体" w:hAnsi="宋体" w:cs="宋体"/>
                <w:sz w:val="21"/>
                <w:szCs w:val="21"/>
                <w:highlight w:val="none"/>
                <w:lang w:eastAsia="zh-CN"/>
              </w:rPr>
              <w:t>（具体到楼及楼层即可）</w:t>
            </w:r>
          </w:p>
        </w:tc>
        <w:tc>
          <w:tcPr>
            <w:tcW w:w="981" w:type="dxa"/>
            <w:noWrap w:val="0"/>
            <w:vAlign w:val="center"/>
          </w:tcPr>
          <w:p>
            <w:pPr>
              <w:spacing w:line="240" w:lineRule="auto"/>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防火门材料</w:t>
            </w:r>
          </w:p>
        </w:tc>
        <w:tc>
          <w:tcPr>
            <w:tcW w:w="920" w:type="dxa"/>
            <w:noWrap w:val="0"/>
            <w:vAlign w:val="center"/>
          </w:tcPr>
          <w:p>
            <w:pPr>
              <w:spacing w:line="240" w:lineRule="auto"/>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防火等级</w:t>
            </w:r>
          </w:p>
        </w:tc>
        <w:tc>
          <w:tcPr>
            <w:tcW w:w="1303" w:type="dxa"/>
            <w:noWrap w:val="0"/>
            <w:vAlign w:val="center"/>
          </w:tcPr>
          <w:p>
            <w:pPr>
              <w:spacing w:line="240" w:lineRule="auto"/>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防火门开闭状态</w:t>
            </w:r>
          </w:p>
        </w:tc>
        <w:tc>
          <w:tcPr>
            <w:tcW w:w="3280" w:type="dxa"/>
            <w:noWrap w:val="0"/>
            <w:vAlign w:val="center"/>
          </w:tcPr>
          <w:p>
            <w:pPr>
              <w:spacing w:line="44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防火门配件名称</w:t>
            </w:r>
            <w:bookmarkStart w:id="0" w:name="_GoBack"/>
            <w:bookmarkEnd w:id="0"/>
          </w:p>
        </w:tc>
        <w:tc>
          <w:tcPr>
            <w:tcW w:w="1809" w:type="dxa"/>
            <w:noWrap w:val="0"/>
            <w:vAlign w:val="center"/>
          </w:tcPr>
          <w:p>
            <w:pPr>
              <w:spacing w:line="44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生产厂家全称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noWrap w:val="0"/>
            <w:vAlign w:val="center"/>
          </w:tcPr>
          <w:p>
            <w:pPr>
              <w:jc w:val="center"/>
              <w:rPr>
                <w:rFonts w:hint="eastAsia" w:ascii="宋体" w:hAnsi="宋体" w:cs="宋体"/>
                <w:sz w:val="24"/>
                <w:highlight w:val="none"/>
              </w:rPr>
            </w:pPr>
          </w:p>
        </w:tc>
        <w:tc>
          <w:tcPr>
            <w:tcW w:w="981" w:type="dxa"/>
            <w:noWrap w:val="0"/>
            <w:vAlign w:val="center"/>
          </w:tcPr>
          <w:p>
            <w:pPr>
              <w:spacing w:line="440" w:lineRule="exact"/>
              <w:jc w:val="center"/>
              <w:rPr>
                <w:rFonts w:hint="eastAsia" w:ascii="宋体" w:hAnsi="宋体" w:eastAsia="宋体" w:cs="宋体"/>
                <w:sz w:val="24"/>
                <w:highlight w:val="none"/>
                <w:lang w:eastAsia="zh-CN"/>
              </w:rPr>
            </w:pPr>
          </w:p>
        </w:tc>
        <w:tc>
          <w:tcPr>
            <w:tcW w:w="920" w:type="dxa"/>
            <w:noWrap w:val="0"/>
            <w:vAlign w:val="center"/>
          </w:tcPr>
          <w:p>
            <w:pPr>
              <w:jc w:val="center"/>
              <w:rPr>
                <w:rFonts w:hint="eastAsia" w:ascii="宋体" w:hAnsi="宋体" w:cs="宋体"/>
                <w:sz w:val="24"/>
                <w:highlight w:val="none"/>
                <w:lang w:eastAsia="zh-CN"/>
              </w:rPr>
            </w:pPr>
          </w:p>
        </w:tc>
        <w:tc>
          <w:tcPr>
            <w:tcW w:w="1303"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常开</w:t>
            </w:r>
          </w:p>
        </w:tc>
        <w:tc>
          <w:tcPr>
            <w:tcW w:w="3280" w:type="dxa"/>
            <w:noWrap w:val="0"/>
            <w:vAlign w:val="center"/>
          </w:tcPr>
          <w:p>
            <w:pPr>
              <w:spacing w:line="440" w:lineRule="exact"/>
              <w:jc w:val="both"/>
              <w:rPr>
                <w:rFonts w:hint="eastAsia" w:ascii="宋体" w:hAnsi="宋体" w:eastAsia="宋体" w:cs="宋体"/>
                <w:sz w:val="24"/>
                <w:highlight w:val="none"/>
                <w:lang w:eastAsia="zh-CN"/>
              </w:rPr>
            </w:pPr>
          </w:p>
        </w:tc>
        <w:tc>
          <w:tcPr>
            <w:tcW w:w="1809"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noWrap w:val="0"/>
            <w:vAlign w:val="center"/>
          </w:tcPr>
          <w:p>
            <w:pPr>
              <w:jc w:val="center"/>
              <w:rPr>
                <w:rFonts w:hint="eastAsia" w:ascii="宋体" w:hAnsi="宋体" w:cs="宋体"/>
                <w:sz w:val="24"/>
                <w:highlight w:val="none"/>
              </w:rPr>
            </w:pPr>
          </w:p>
        </w:tc>
        <w:tc>
          <w:tcPr>
            <w:tcW w:w="981" w:type="dxa"/>
            <w:noWrap w:val="0"/>
            <w:vAlign w:val="center"/>
          </w:tcPr>
          <w:p>
            <w:pPr>
              <w:jc w:val="center"/>
              <w:rPr>
                <w:rFonts w:hint="eastAsia" w:ascii="宋体" w:hAnsi="宋体" w:cs="宋体"/>
                <w:sz w:val="24"/>
                <w:highlight w:val="none"/>
              </w:rPr>
            </w:pPr>
          </w:p>
        </w:tc>
        <w:tc>
          <w:tcPr>
            <w:tcW w:w="920" w:type="dxa"/>
            <w:noWrap w:val="0"/>
            <w:vAlign w:val="center"/>
          </w:tcPr>
          <w:p>
            <w:pPr>
              <w:jc w:val="center"/>
              <w:rPr>
                <w:rFonts w:hint="eastAsia" w:ascii="宋体" w:hAnsi="宋体" w:cs="宋体"/>
                <w:sz w:val="24"/>
                <w:highlight w:val="none"/>
                <w:lang w:eastAsia="zh-CN"/>
              </w:rPr>
            </w:pPr>
          </w:p>
        </w:tc>
        <w:tc>
          <w:tcPr>
            <w:tcW w:w="1303" w:type="dxa"/>
            <w:noWrap w:val="0"/>
            <w:vAlign w:val="center"/>
          </w:tcPr>
          <w:p>
            <w:pPr>
              <w:spacing w:line="440" w:lineRule="exact"/>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常闭</w:t>
            </w:r>
          </w:p>
        </w:tc>
        <w:tc>
          <w:tcPr>
            <w:tcW w:w="3280" w:type="dxa"/>
            <w:noWrap w:val="0"/>
            <w:vAlign w:val="center"/>
          </w:tcPr>
          <w:p>
            <w:pPr>
              <w:spacing w:line="440" w:lineRule="exact"/>
              <w:jc w:val="center"/>
              <w:rPr>
                <w:rFonts w:hint="eastAsia" w:ascii="宋体" w:hAnsi="宋体" w:cs="宋体"/>
                <w:sz w:val="24"/>
                <w:highlight w:val="none"/>
              </w:rPr>
            </w:pPr>
          </w:p>
        </w:tc>
        <w:tc>
          <w:tcPr>
            <w:tcW w:w="1809"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noWrap w:val="0"/>
            <w:vAlign w:val="center"/>
          </w:tcPr>
          <w:p>
            <w:pPr>
              <w:jc w:val="center"/>
              <w:rPr>
                <w:rFonts w:hint="eastAsia" w:ascii="宋体" w:hAnsi="宋体" w:cs="宋体"/>
                <w:sz w:val="24"/>
                <w:highlight w:val="none"/>
              </w:rPr>
            </w:pPr>
          </w:p>
        </w:tc>
        <w:tc>
          <w:tcPr>
            <w:tcW w:w="981" w:type="dxa"/>
            <w:noWrap w:val="0"/>
            <w:vAlign w:val="center"/>
          </w:tcPr>
          <w:p>
            <w:pPr>
              <w:jc w:val="center"/>
              <w:rPr>
                <w:rFonts w:hint="eastAsia" w:ascii="宋体" w:hAnsi="宋体" w:cs="宋体"/>
                <w:sz w:val="24"/>
                <w:highlight w:val="none"/>
              </w:rPr>
            </w:pPr>
          </w:p>
        </w:tc>
        <w:tc>
          <w:tcPr>
            <w:tcW w:w="920" w:type="dxa"/>
            <w:noWrap w:val="0"/>
            <w:vAlign w:val="center"/>
          </w:tcPr>
          <w:p>
            <w:pPr>
              <w:jc w:val="center"/>
              <w:rPr>
                <w:rFonts w:hint="eastAsia" w:ascii="宋体" w:hAnsi="宋体" w:cs="宋体"/>
                <w:sz w:val="24"/>
                <w:highlight w:val="none"/>
                <w:lang w:val="en-US" w:eastAsia="zh-CN"/>
              </w:rPr>
            </w:pPr>
          </w:p>
        </w:tc>
        <w:tc>
          <w:tcPr>
            <w:tcW w:w="1303" w:type="dxa"/>
            <w:noWrap w:val="0"/>
            <w:vAlign w:val="center"/>
          </w:tcPr>
          <w:p>
            <w:pPr>
              <w:spacing w:line="440" w:lineRule="exact"/>
              <w:jc w:val="center"/>
              <w:rPr>
                <w:rFonts w:hint="eastAsia" w:ascii="宋体" w:hAnsi="宋体" w:eastAsia="宋体" w:cs="宋体"/>
                <w:sz w:val="24"/>
                <w:highlight w:val="none"/>
                <w:lang w:eastAsia="zh-CN"/>
              </w:rPr>
            </w:pPr>
          </w:p>
        </w:tc>
        <w:tc>
          <w:tcPr>
            <w:tcW w:w="3280" w:type="dxa"/>
            <w:noWrap w:val="0"/>
            <w:vAlign w:val="center"/>
          </w:tcPr>
          <w:p>
            <w:pPr>
              <w:spacing w:line="440" w:lineRule="exact"/>
              <w:jc w:val="center"/>
              <w:rPr>
                <w:rFonts w:hint="eastAsia" w:ascii="宋体" w:hAnsi="宋体" w:eastAsia="宋体" w:cs="宋体"/>
                <w:sz w:val="24"/>
                <w:highlight w:val="none"/>
                <w:lang w:eastAsia="zh-CN"/>
              </w:rPr>
            </w:pPr>
          </w:p>
        </w:tc>
        <w:tc>
          <w:tcPr>
            <w:tcW w:w="1809"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noWrap w:val="0"/>
            <w:vAlign w:val="center"/>
          </w:tcPr>
          <w:p>
            <w:pPr>
              <w:jc w:val="center"/>
              <w:rPr>
                <w:rFonts w:hint="eastAsia" w:ascii="宋体" w:hAnsi="宋体" w:eastAsia="宋体" w:cs="宋体"/>
                <w:sz w:val="24"/>
                <w:highlight w:val="none"/>
              </w:rPr>
            </w:pPr>
          </w:p>
        </w:tc>
        <w:tc>
          <w:tcPr>
            <w:tcW w:w="981" w:type="dxa"/>
            <w:noWrap w:val="0"/>
            <w:vAlign w:val="center"/>
          </w:tcPr>
          <w:p>
            <w:pPr>
              <w:jc w:val="center"/>
              <w:rPr>
                <w:rFonts w:hint="eastAsia" w:ascii="宋体" w:hAnsi="宋体" w:cs="宋体"/>
                <w:sz w:val="24"/>
                <w:highlight w:val="none"/>
              </w:rPr>
            </w:pPr>
          </w:p>
        </w:tc>
        <w:tc>
          <w:tcPr>
            <w:tcW w:w="920" w:type="dxa"/>
            <w:noWrap w:val="0"/>
            <w:vAlign w:val="center"/>
          </w:tcPr>
          <w:p>
            <w:pPr>
              <w:jc w:val="center"/>
              <w:rPr>
                <w:rFonts w:hint="eastAsia" w:ascii="宋体" w:hAnsi="宋体" w:cs="宋体"/>
                <w:sz w:val="24"/>
                <w:highlight w:val="none"/>
                <w:lang w:val="en-US" w:eastAsia="zh-CN"/>
              </w:rPr>
            </w:pPr>
          </w:p>
        </w:tc>
        <w:tc>
          <w:tcPr>
            <w:tcW w:w="1303" w:type="dxa"/>
            <w:noWrap w:val="0"/>
            <w:vAlign w:val="center"/>
          </w:tcPr>
          <w:p>
            <w:pPr>
              <w:spacing w:line="440" w:lineRule="exact"/>
              <w:jc w:val="center"/>
              <w:rPr>
                <w:rFonts w:hint="eastAsia" w:ascii="宋体" w:hAnsi="宋体" w:cs="宋体"/>
                <w:sz w:val="24"/>
                <w:highlight w:val="none"/>
              </w:rPr>
            </w:pPr>
          </w:p>
        </w:tc>
        <w:tc>
          <w:tcPr>
            <w:tcW w:w="3280" w:type="dxa"/>
            <w:noWrap w:val="0"/>
            <w:vAlign w:val="center"/>
          </w:tcPr>
          <w:p>
            <w:pPr>
              <w:spacing w:line="440" w:lineRule="exact"/>
              <w:jc w:val="center"/>
              <w:rPr>
                <w:rFonts w:hint="eastAsia" w:ascii="宋体" w:hAnsi="宋体" w:cs="宋体"/>
                <w:sz w:val="24"/>
                <w:highlight w:val="none"/>
              </w:rPr>
            </w:pPr>
          </w:p>
        </w:tc>
        <w:tc>
          <w:tcPr>
            <w:tcW w:w="1809" w:type="dxa"/>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highlight w:val="none"/>
                <w:lang w:val="en-US" w:eastAsia="zh-CN"/>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3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none"/>
              </w:rPr>
            </w:pPr>
          </w:p>
        </w:tc>
      </w:tr>
    </w:tbl>
    <w:p>
      <w:pPr>
        <w:spacing w:line="360" w:lineRule="auto"/>
        <w:rPr>
          <w:rFonts w:hint="eastAsia" w:ascii="宋体" w:hAnsi="宋体" w:cs="宋体"/>
          <w:b/>
          <w:sz w:val="24"/>
          <w:highlight w:val="none"/>
          <w:lang w:val="en-US" w:eastAsia="zh-CN"/>
        </w:rPr>
      </w:pPr>
    </w:p>
    <w:p>
      <w:pPr>
        <w:spacing w:line="360" w:lineRule="auto"/>
        <w:ind w:firstLine="482" w:firstLineChars="200"/>
        <w:rPr>
          <w:rFonts w:hint="eastAsia" w:ascii="宋体" w:hAnsi="宋体" w:cs="宋体"/>
          <w:b/>
          <w:sz w:val="24"/>
          <w:highlight w:val="none"/>
          <w:lang w:val="en-US" w:eastAsia="zh-CN"/>
        </w:rPr>
      </w:pPr>
      <w:r>
        <w:rPr>
          <w:rFonts w:hint="eastAsia" w:ascii="宋体" w:hAnsi="宋体" w:cs="宋体"/>
          <w:b/>
          <w:sz w:val="24"/>
          <w:highlight w:val="none"/>
          <w:lang w:val="en-US" w:eastAsia="zh-CN"/>
        </w:rPr>
        <w:t>我方已充分了解现场情况，并知悉防火门设计安装的防火要求，所供配件种类、数量、质量标准符合国家防火要求及采购人的常开或常闭要求。</w:t>
      </w:r>
    </w:p>
    <w:p>
      <w:pPr>
        <w:spacing w:line="360" w:lineRule="auto"/>
        <w:ind w:firstLine="482" w:firstLineChars="200"/>
        <w:rPr>
          <w:rFonts w:hint="eastAsia" w:ascii="宋体" w:hAnsi="宋体" w:cs="宋体"/>
          <w:b/>
          <w:sz w:val="24"/>
          <w:highlight w:val="none"/>
          <w:lang w:val="en-US" w:eastAsia="zh-CN"/>
        </w:rPr>
      </w:pPr>
      <w:r>
        <w:rPr>
          <w:rFonts w:hint="eastAsia" w:ascii="宋体" w:hAnsi="宋体" w:cs="宋体"/>
          <w:b/>
          <w:sz w:val="24"/>
          <w:highlight w:val="none"/>
          <w:lang w:val="en-US" w:eastAsia="zh-CN"/>
        </w:rPr>
        <w:t>防火门进场时，我方提供消防产品流向信息标签、消防产品认证证书、防火门生产企业的安全生产标准化证书</w:t>
      </w:r>
      <w:r>
        <w:rPr>
          <w:rFonts w:hint="eastAsia" w:ascii="宋体" w:hAnsi="宋体" w:cs="宋体"/>
          <w:b/>
          <w:sz w:val="24"/>
          <w:highlight w:val="none"/>
          <w:lang w:val="en-US" w:eastAsia="zh-CN"/>
        </w:rPr>
        <w:t>。</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highlight w:val="none"/>
        </w:rPr>
      </w:pPr>
      <w:r>
        <w:rPr>
          <w:rFonts w:hint="eastAsia" w:ascii="宋体" w:hAnsi="宋体" w:cs="宋体"/>
          <w:sz w:val="24"/>
          <w:highlight w:val="none"/>
        </w:rPr>
        <w:t>报价单位（盖章）：</w:t>
      </w:r>
      <w:r>
        <w:rPr>
          <w:rFonts w:hint="eastAsia" w:ascii="宋体" w:hAnsi="宋体" w:cs="宋体"/>
          <w:sz w:val="24"/>
          <w:highlight w:val="none"/>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highlight w:val="none"/>
          <w:u w:val="single"/>
        </w:rPr>
      </w:pPr>
      <w:r>
        <w:rPr>
          <w:rFonts w:hint="eastAsia" w:ascii="宋体" w:hAnsi="宋体" w:cs="宋体"/>
          <w:sz w:val="24"/>
          <w:highlight w:val="none"/>
        </w:rPr>
        <w:t>法定代表人或授权代表签字：</w:t>
      </w:r>
      <w:r>
        <w:rPr>
          <w:rFonts w:hint="eastAsia" w:ascii="宋体" w:hAnsi="宋体" w:cs="宋体"/>
          <w:sz w:val="24"/>
          <w:highlight w:val="none"/>
          <w:u w:val="single"/>
        </w:rPr>
        <w:t xml:space="preserve">                    </w:t>
      </w:r>
    </w:p>
    <w:p>
      <w:pPr>
        <w:autoSpaceDE w:val="0"/>
        <w:autoSpaceDN w:val="0"/>
        <w:adjustRightInd w:val="0"/>
        <w:spacing w:line="560" w:lineRule="exact"/>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rPr>
          <w:rFonts w:hint="eastAsia"/>
          <w:sz w:val="32"/>
          <w:szCs w:val="32"/>
          <w:lang w:val="en-US" w:eastAsia="zh-CN"/>
        </w:rPr>
      </w:pPr>
    </w:p>
    <w:sectPr>
      <w:footerReference r:id="rId3" w:type="default"/>
      <w:pgSz w:w="11906" w:h="16838"/>
      <w:pgMar w:top="1134" w:right="1134" w:bottom="1134" w:left="1418" w:header="851" w:footer="992" w:gutter="0"/>
      <w:cols w:space="0" w:num="1"/>
      <w:rtlGutter w:val="0"/>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方正中等线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5"/>
        <w:szCs w:val="18"/>
      </w:rPr>
    </w:pPr>
    <w:r>
      <w:rPr>
        <w:szCs w:val="18"/>
      </w:rPr>
      <w:fldChar w:fldCharType="begin"/>
    </w:r>
    <w:r>
      <w:rPr>
        <w:rStyle w:val="45"/>
        <w:szCs w:val="18"/>
      </w:rPr>
      <w:instrText xml:space="preserve">PAGE  </w:instrText>
    </w:r>
    <w:r>
      <w:rPr>
        <w:szCs w:val="18"/>
      </w:rPr>
      <w:fldChar w:fldCharType="separate"/>
    </w:r>
    <w:r>
      <w:rPr>
        <w:rStyle w:val="45"/>
        <w:szCs w:val="18"/>
      </w:rPr>
      <w:t>6</w:t>
    </w:r>
    <w:r>
      <w:rPr>
        <w:szCs w:val="18"/>
      </w:rPr>
      <w:fldChar w:fldCharType="end"/>
    </w:r>
  </w:p>
  <w:p>
    <w:pPr>
      <w:pStyle w:val="3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DFF58"/>
    <w:multiLevelType w:val="singleLevel"/>
    <w:tmpl w:val="F26DFF5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2Y0YTUzYTcxZWRkN2JiOGMzY2Y5N2VhOGY5YzM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C7DF0"/>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673F"/>
    <w:rsid w:val="00B7749F"/>
    <w:rsid w:val="00B77969"/>
    <w:rsid w:val="00B77F46"/>
    <w:rsid w:val="00B80AFB"/>
    <w:rsid w:val="00B80E9D"/>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12C20"/>
    <w:rsid w:val="01381DCA"/>
    <w:rsid w:val="0183728A"/>
    <w:rsid w:val="01CF1FB3"/>
    <w:rsid w:val="01EC0707"/>
    <w:rsid w:val="0212076D"/>
    <w:rsid w:val="02355551"/>
    <w:rsid w:val="024702CC"/>
    <w:rsid w:val="030302BC"/>
    <w:rsid w:val="0385634A"/>
    <w:rsid w:val="039D0B0D"/>
    <w:rsid w:val="03C255BA"/>
    <w:rsid w:val="040F356B"/>
    <w:rsid w:val="0491498E"/>
    <w:rsid w:val="04A74BC9"/>
    <w:rsid w:val="04DA2D50"/>
    <w:rsid w:val="05067581"/>
    <w:rsid w:val="0509583C"/>
    <w:rsid w:val="050E39D9"/>
    <w:rsid w:val="052C5ABF"/>
    <w:rsid w:val="05445D91"/>
    <w:rsid w:val="055424CE"/>
    <w:rsid w:val="059A2557"/>
    <w:rsid w:val="05A402A5"/>
    <w:rsid w:val="06385FC4"/>
    <w:rsid w:val="06892AD0"/>
    <w:rsid w:val="06A9675F"/>
    <w:rsid w:val="06A96C04"/>
    <w:rsid w:val="06C304C9"/>
    <w:rsid w:val="077D26A6"/>
    <w:rsid w:val="07E827F3"/>
    <w:rsid w:val="081B6FAA"/>
    <w:rsid w:val="08BC0261"/>
    <w:rsid w:val="09100B1A"/>
    <w:rsid w:val="09590BBE"/>
    <w:rsid w:val="099731CA"/>
    <w:rsid w:val="09A87B5D"/>
    <w:rsid w:val="0AB95520"/>
    <w:rsid w:val="0B1C6262"/>
    <w:rsid w:val="0B4E3A9D"/>
    <w:rsid w:val="0B59045B"/>
    <w:rsid w:val="0B8F6D04"/>
    <w:rsid w:val="0C28597F"/>
    <w:rsid w:val="0C6F5DE9"/>
    <w:rsid w:val="0C951050"/>
    <w:rsid w:val="0CC0267A"/>
    <w:rsid w:val="0CE0512D"/>
    <w:rsid w:val="0CE82647"/>
    <w:rsid w:val="0D177805"/>
    <w:rsid w:val="0D227AA5"/>
    <w:rsid w:val="0D6119A1"/>
    <w:rsid w:val="0E1D7FE7"/>
    <w:rsid w:val="0E3E5A73"/>
    <w:rsid w:val="0E4358A4"/>
    <w:rsid w:val="0E7515DA"/>
    <w:rsid w:val="0E762F77"/>
    <w:rsid w:val="0E7A6388"/>
    <w:rsid w:val="0E9719B1"/>
    <w:rsid w:val="0EDF5BD2"/>
    <w:rsid w:val="0F061A37"/>
    <w:rsid w:val="0F650B8F"/>
    <w:rsid w:val="0FAC3683"/>
    <w:rsid w:val="10125B26"/>
    <w:rsid w:val="106222FE"/>
    <w:rsid w:val="108A7C3F"/>
    <w:rsid w:val="10982BA9"/>
    <w:rsid w:val="10B9383E"/>
    <w:rsid w:val="10F60117"/>
    <w:rsid w:val="11146D91"/>
    <w:rsid w:val="112770B6"/>
    <w:rsid w:val="11792C27"/>
    <w:rsid w:val="11A83FA2"/>
    <w:rsid w:val="11C04E2F"/>
    <w:rsid w:val="125723D0"/>
    <w:rsid w:val="12A5306F"/>
    <w:rsid w:val="13DE2F99"/>
    <w:rsid w:val="143C61DE"/>
    <w:rsid w:val="156670AB"/>
    <w:rsid w:val="15A77B14"/>
    <w:rsid w:val="15D43772"/>
    <w:rsid w:val="16134C45"/>
    <w:rsid w:val="161404C8"/>
    <w:rsid w:val="165B2BB8"/>
    <w:rsid w:val="16686ED6"/>
    <w:rsid w:val="16877182"/>
    <w:rsid w:val="16AA24BF"/>
    <w:rsid w:val="16C2389A"/>
    <w:rsid w:val="16D00479"/>
    <w:rsid w:val="16D91D12"/>
    <w:rsid w:val="16FA35B2"/>
    <w:rsid w:val="17201D2C"/>
    <w:rsid w:val="17592D5E"/>
    <w:rsid w:val="176410EF"/>
    <w:rsid w:val="1803233A"/>
    <w:rsid w:val="1853193D"/>
    <w:rsid w:val="18A2443D"/>
    <w:rsid w:val="18CB193B"/>
    <w:rsid w:val="19170735"/>
    <w:rsid w:val="19410624"/>
    <w:rsid w:val="19813E1B"/>
    <w:rsid w:val="1A77411B"/>
    <w:rsid w:val="1AF179F1"/>
    <w:rsid w:val="1B4E11F7"/>
    <w:rsid w:val="1C4F6C7E"/>
    <w:rsid w:val="1C642E06"/>
    <w:rsid w:val="1D4715D0"/>
    <w:rsid w:val="1D54432D"/>
    <w:rsid w:val="1D5D5094"/>
    <w:rsid w:val="1D602238"/>
    <w:rsid w:val="1D721AE9"/>
    <w:rsid w:val="1D7C785B"/>
    <w:rsid w:val="1DBC712D"/>
    <w:rsid w:val="1E1A13BE"/>
    <w:rsid w:val="1E1B1046"/>
    <w:rsid w:val="1E366767"/>
    <w:rsid w:val="1E67090D"/>
    <w:rsid w:val="1EE561D1"/>
    <w:rsid w:val="1EFB5963"/>
    <w:rsid w:val="1F106DFA"/>
    <w:rsid w:val="1F31003B"/>
    <w:rsid w:val="1F342000"/>
    <w:rsid w:val="1FA86D80"/>
    <w:rsid w:val="200607AA"/>
    <w:rsid w:val="2038011B"/>
    <w:rsid w:val="204407E5"/>
    <w:rsid w:val="20AE4FA9"/>
    <w:rsid w:val="20EC4D91"/>
    <w:rsid w:val="2124076A"/>
    <w:rsid w:val="21A742DB"/>
    <w:rsid w:val="22012302"/>
    <w:rsid w:val="22095550"/>
    <w:rsid w:val="22754915"/>
    <w:rsid w:val="227D021A"/>
    <w:rsid w:val="231A1EBF"/>
    <w:rsid w:val="23995CA6"/>
    <w:rsid w:val="23D07150"/>
    <w:rsid w:val="245A19D5"/>
    <w:rsid w:val="24D20C1E"/>
    <w:rsid w:val="252E7346"/>
    <w:rsid w:val="25F12516"/>
    <w:rsid w:val="260F2A70"/>
    <w:rsid w:val="262D2CB6"/>
    <w:rsid w:val="269F035A"/>
    <w:rsid w:val="26DE0FD1"/>
    <w:rsid w:val="273F35F4"/>
    <w:rsid w:val="2768155F"/>
    <w:rsid w:val="27DE2BFF"/>
    <w:rsid w:val="27F154AD"/>
    <w:rsid w:val="280D789B"/>
    <w:rsid w:val="282002AD"/>
    <w:rsid w:val="283B6884"/>
    <w:rsid w:val="28AB40FB"/>
    <w:rsid w:val="28DC6898"/>
    <w:rsid w:val="28F634C6"/>
    <w:rsid w:val="29796C0C"/>
    <w:rsid w:val="29D56AB0"/>
    <w:rsid w:val="29E81BE9"/>
    <w:rsid w:val="2A2878AC"/>
    <w:rsid w:val="2A423861"/>
    <w:rsid w:val="2AA03C53"/>
    <w:rsid w:val="2ABB4CB9"/>
    <w:rsid w:val="2AF00502"/>
    <w:rsid w:val="2AF04C7E"/>
    <w:rsid w:val="2B270CC9"/>
    <w:rsid w:val="2BCE7A1B"/>
    <w:rsid w:val="2BE83C67"/>
    <w:rsid w:val="2C0A6A50"/>
    <w:rsid w:val="2C144DE1"/>
    <w:rsid w:val="2C1A57E4"/>
    <w:rsid w:val="2C4A71C0"/>
    <w:rsid w:val="2C79038F"/>
    <w:rsid w:val="2C7E6E37"/>
    <w:rsid w:val="2CAC09AD"/>
    <w:rsid w:val="2D1C7547"/>
    <w:rsid w:val="2D5510BD"/>
    <w:rsid w:val="2D917EC4"/>
    <w:rsid w:val="2DE6652B"/>
    <w:rsid w:val="2E314855"/>
    <w:rsid w:val="2E7B6799"/>
    <w:rsid w:val="2EB844B8"/>
    <w:rsid w:val="2F424F98"/>
    <w:rsid w:val="2F9C6208"/>
    <w:rsid w:val="3011436C"/>
    <w:rsid w:val="308974AE"/>
    <w:rsid w:val="30CC7343"/>
    <w:rsid w:val="319E3C64"/>
    <w:rsid w:val="31A34BD0"/>
    <w:rsid w:val="31D40319"/>
    <w:rsid w:val="31D900D5"/>
    <w:rsid w:val="31DC10B0"/>
    <w:rsid w:val="3284628C"/>
    <w:rsid w:val="33767E01"/>
    <w:rsid w:val="33AD5E90"/>
    <w:rsid w:val="33D7599C"/>
    <w:rsid w:val="343A5411"/>
    <w:rsid w:val="344C60B0"/>
    <w:rsid w:val="34611485"/>
    <w:rsid w:val="34804A31"/>
    <w:rsid w:val="34825A1B"/>
    <w:rsid w:val="348676A2"/>
    <w:rsid w:val="35510676"/>
    <w:rsid w:val="35A96555"/>
    <w:rsid w:val="361B267A"/>
    <w:rsid w:val="36217083"/>
    <w:rsid w:val="3730221B"/>
    <w:rsid w:val="377441F5"/>
    <w:rsid w:val="37BC738E"/>
    <w:rsid w:val="37EA1649"/>
    <w:rsid w:val="38533878"/>
    <w:rsid w:val="395C3E59"/>
    <w:rsid w:val="3960757D"/>
    <w:rsid w:val="39832206"/>
    <w:rsid w:val="39D26F6B"/>
    <w:rsid w:val="39E0293E"/>
    <w:rsid w:val="39E050FC"/>
    <w:rsid w:val="39FD250C"/>
    <w:rsid w:val="3A0E5FE5"/>
    <w:rsid w:val="3A143C24"/>
    <w:rsid w:val="3A3A52CD"/>
    <w:rsid w:val="3A816A65"/>
    <w:rsid w:val="3A8D72B7"/>
    <w:rsid w:val="3AA710F0"/>
    <w:rsid w:val="3ACD3B57"/>
    <w:rsid w:val="3AE17129"/>
    <w:rsid w:val="3AE931B8"/>
    <w:rsid w:val="3B227B92"/>
    <w:rsid w:val="3B977837"/>
    <w:rsid w:val="3BAD5E11"/>
    <w:rsid w:val="3C92796C"/>
    <w:rsid w:val="3CBE6942"/>
    <w:rsid w:val="3CFA004D"/>
    <w:rsid w:val="3D225551"/>
    <w:rsid w:val="3D2779C9"/>
    <w:rsid w:val="3D2A2A77"/>
    <w:rsid w:val="3D407F0C"/>
    <w:rsid w:val="3E0276E0"/>
    <w:rsid w:val="3E040F4F"/>
    <w:rsid w:val="3E243A02"/>
    <w:rsid w:val="3E380A4F"/>
    <w:rsid w:val="3F033765"/>
    <w:rsid w:val="3F177A97"/>
    <w:rsid w:val="3F2C7F78"/>
    <w:rsid w:val="3F706A8B"/>
    <w:rsid w:val="3F8B424E"/>
    <w:rsid w:val="3FCF25D3"/>
    <w:rsid w:val="401251F3"/>
    <w:rsid w:val="407727A1"/>
    <w:rsid w:val="40D16AE4"/>
    <w:rsid w:val="40D7613B"/>
    <w:rsid w:val="41321107"/>
    <w:rsid w:val="4157770E"/>
    <w:rsid w:val="41755631"/>
    <w:rsid w:val="41AF4576"/>
    <w:rsid w:val="41D103D1"/>
    <w:rsid w:val="41EA08B5"/>
    <w:rsid w:val="420129D1"/>
    <w:rsid w:val="42040DC6"/>
    <w:rsid w:val="422D586C"/>
    <w:rsid w:val="42CF5337"/>
    <w:rsid w:val="4358141E"/>
    <w:rsid w:val="435C3CCA"/>
    <w:rsid w:val="43FA6FE0"/>
    <w:rsid w:val="44C147DB"/>
    <w:rsid w:val="453F2DAF"/>
    <w:rsid w:val="45BE6F2B"/>
    <w:rsid w:val="45F4643C"/>
    <w:rsid w:val="46112329"/>
    <w:rsid w:val="46120C85"/>
    <w:rsid w:val="4618489E"/>
    <w:rsid w:val="463333B8"/>
    <w:rsid w:val="46E540F3"/>
    <w:rsid w:val="46F60265"/>
    <w:rsid w:val="4711128C"/>
    <w:rsid w:val="49102797"/>
    <w:rsid w:val="4961356F"/>
    <w:rsid w:val="49A63D6C"/>
    <w:rsid w:val="49C3359D"/>
    <w:rsid w:val="4A0C2F7E"/>
    <w:rsid w:val="4A1D1EB8"/>
    <w:rsid w:val="4A70372C"/>
    <w:rsid w:val="4A797844"/>
    <w:rsid w:val="4A8739B4"/>
    <w:rsid w:val="4AC779BE"/>
    <w:rsid w:val="4B1367B9"/>
    <w:rsid w:val="4B1E03CD"/>
    <w:rsid w:val="4B472FB8"/>
    <w:rsid w:val="4B8E6D99"/>
    <w:rsid w:val="4BA93CF3"/>
    <w:rsid w:val="4BED3F1E"/>
    <w:rsid w:val="4C1705E5"/>
    <w:rsid w:val="4C2C606F"/>
    <w:rsid w:val="4C3179AE"/>
    <w:rsid w:val="4C4F0870"/>
    <w:rsid w:val="4C60274C"/>
    <w:rsid w:val="4CC51A03"/>
    <w:rsid w:val="4CCF7D94"/>
    <w:rsid w:val="4CFC1056"/>
    <w:rsid w:val="4D1041A2"/>
    <w:rsid w:val="4DEB17E5"/>
    <w:rsid w:val="4DFD6F48"/>
    <w:rsid w:val="4E19658E"/>
    <w:rsid w:val="4E1B1AC2"/>
    <w:rsid w:val="4E751162"/>
    <w:rsid w:val="4E7C7F08"/>
    <w:rsid w:val="4EED6DE9"/>
    <w:rsid w:val="4F1575B7"/>
    <w:rsid w:val="4F184E22"/>
    <w:rsid w:val="4F6F3B4A"/>
    <w:rsid w:val="4FA71822"/>
    <w:rsid w:val="4FBD38DE"/>
    <w:rsid w:val="4FC450AF"/>
    <w:rsid w:val="4FC854F3"/>
    <w:rsid w:val="4FF31BBA"/>
    <w:rsid w:val="4FF344E7"/>
    <w:rsid w:val="50283BFC"/>
    <w:rsid w:val="50347AE2"/>
    <w:rsid w:val="504C33D6"/>
    <w:rsid w:val="50536245"/>
    <w:rsid w:val="505B369C"/>
    <w:rsid w:val="506B4CFC"/>
    <w:rsid w:val="50D56583"/>
    <w:rsid w:val="50DD0118"/>
    <w:rsid w:val="50EC17C7"/>
    <w:rsid w:val="51561FF7"/>
    <w:rsid w:val="516200F7"/>
    <w:rsid w:val="516F6B28"/>
    <w:rsid w:val="5196039F"/>
    <w:rsid w:val="51C60400"/>
    <w:rsid w:val="51C67661"/>
    <w:rsid w:val="51CB0999"/>
    <w:rsid w:val="51E6586D"/>
    <w:rsid w:val="51FF3EAB"/>
    <w:rsid w:val="523075C7"/>
    <w:rsid w:val="523903E8"/>
    <w:rsid w:val="523F31B4"/>
    <w:rsid w:val="52730954"/>
    <w:rsid w:val="5276619D"/>
    <w:rsid w:val="530532F6"/>
    <w:rsid w:val="536A303A"/>
    <w:rsid w:val="536E5202"/>
    <w:rsid w:val="53990737"/>
    <w:rsid w:val="53AE4E59"/>
    <w:rsid w:val="53CB0F4A"/>
    <w:rsid w:val="540A6E2B"/>
    <w:rsid w:val="54330EF1"/>
    <w:rsid w:val="54517EE5"/>
    <w:rsid w:val="54722618"/>
    <w:rsid w:val="5484637A"/>
    <w:rsid w:val="5550784F"/>
    <w:rsid w:val="557942EF"/>
    <w:rsid w:val="559862AA"/>
    <w:rsid w:val="55B64895"/>
    <w:rsid w:val="55E01BFE"/>
    <w:rsid w:val="56137AB0"/>
    <w:rsid w:val="561A74D1"/>
    <w:rsid w:val="56B80FD5"/>
    <w:rsid w:val="56E9440B"/>
    <w:rsid w:val="574334D0"/>
    <w:rsid w:val="57BB3B1F"/>
    <w:rsid w:val="5811018B"/>
    <w:rsid w:val="589F5844"/>
    <w:rsid w:val="58F42046"/>
    <w:rsid w:val="5985729C"/>
    <w:rsid w:val="598D6969"/>
    <w:rsid w:val="59B32515"/>
    <w:rsid w:val="59D35158"/>
    <w:rsid w:val="59EB78CA"/>
    <w:rsid w:val="5A47476C"/>
    <w:rsid w:val="5A563FC2"/>
    <w:rsid w:val="5A650351"/>
    <w:rsid w:val="5AA02D2E"/>
    <w:rsid w:val="5AB865E5"/>
    <w:rsid w:val="5AF1124D"/>
    <w:rsid w:val="5B565622"/>
    <w:rsid w:val="5B727F88"/>
    <w:rsid w:val="5B7C3DA5"/>
    <w:rsid w:val="5BCB7D4B"/>
    <w:rsid w:val="5BD9322D"/>
    <w:rsid w:val="5BFE0CF3"/>
    <w:rsid w:val="5C062139"/>
    <w:rsid w:val="5C3F5168"/>
    <w:rsid w:val="5C4E61B3"/>
    <w:rsid w:val="5CC73483"/>
    <w:rsid w:val="5CD72D5D"/>
    <w:rsid w:val="5CF76622"/>
    <w:rsid w:val="5D092DA8"/>
    <w:rsid w:val="5D2673CB"/>
    <w:rsid w:val="5D651C01"/>
    <w:rsid w:val="5D7A3CC9"/>
    <w:rsid w:val="5DB6520B"/>
    <w:rsid w:val="5E037474"/>
    <w:rsid w:val="5E5B646D"/>
    <w:rsid w:val="5F0454EA"/>
    <w:rsid w:val="5F212CA2"/>
    <w:rsid w:val="5F760117"/>
    <w:rsid w:val="5F8D5B68"/>
    <w:rsid w:val="5FA2439E"/>
    <w:rsid w:val="60C93F57"/>
    <w:rsid w:val="60D410A4"/>
    <w:rsid w:val="614B11AE"/>
    <w:rsid w:val="617B61AA"/>
    <w:rsid w:val="61813705"/>
    <w:rsid w:val="61E450E3"/>
    <w:rsid w:val="61E979DD"/>
    <w:rsid w:val="62422595"/>
    <w:rsid w:val="62865862"/>
    <w:rsid w:val="62C04A5A"/>
    <w:rsid w:val="62C7367E"/>
    <w:rsid w:val="62DC69DB"/>
    <w:rsid w:val="631D2BD5"/>
    <w:rsid w:val="63321638"/>
    <w:rsid w:val="638C14A2"/>
    <w:rsid w:val="63923650"/>
    <w:rsid w:val="63E03131"/>
    <w:rsid w:val="640C0830"/>
    <w:rsid w:val="642207D6"/>
    <w:rsid w:val="64222FA4"/>
    <w:rsid w:val="64330B91"/>
    <w:rsid w:val="64361E57"/>
    <w:rsid w:val="64426B0C"/>
    <w:rsid w:val="644539C6"/>
    <w:rsid w:val="647D546A"/>
    <w:rsid w:val="649700F8"/>
    <w:rsid w:val="64BA1C4E"/>
    <w:rsid w:val="64C47FDF"/>
    <w:rsid w:val="64E532F4"/>
    <w:rsid w:val="65866F5A"/>
    <w:rsid w:val="659757F0"/>
    <w:rsid w:val="65A24845"/>
    <w:rsid w:val="65C2020E"/>
    <w:rsid w:val="666D423B"/>
    <w:rsid w:val="66AC74D8"/>
    <w:rsid w:val="671E0AF6"/>
    <w:rsid w:val="677F4B41"/>
    <w:rsid w:val="67873EDF"/>
    <w:rsid w:val="67E6609A"/>
    <w:rsid w:val="680322D0"/>
    <w:rsid w:val="683E706A"/>
    <w:rsid w:val="68497D54"/>
    <w:rsid w:val="686579A9"/>
    <w:rsid w:val="69414004"/>
    <w:rsid w:val="69A63060"/>
    <w:rsid w:val="6A1A5185"/>
    <w:rsid w:val="6A384977"/>
    <w:rsid w:val="6A452A79"/>
    <w:rsid w:val="6A47646D"/>
    <w:rsid w:val="6A680BA0"/>
    <w:rsid w:val="6A7813C1"/>
    <w:rsid w:val="6AA03392"/>
    <w:rsid w:val="6ABB3E7A"/>
    <w:rsid w:val="6AD83C49"/>
    <w:rsid w:val="6B0E43D4"/>
    <w:rsid w:val="6B173E34"/>
    <w:rsid w:val="6B1C016D"/>
    <w:rsid w:val="6B5766AA"/>
    <w:rsid w:val="6B62463B"/>
    <w:rsid w:val="6B8F655C"/>
    <w:rsid w:val="6C023B8D"/>
    <w:rsid w:val="6CBF0CA2"/>
    <w:rsid w:val="6CE63BB0"/>
    <w:rsid w:val="6CFB3B41"/>
    <w:rsid w:val="6D24486A"/>
    <w:rsid w:val="6D6D4BBE"/>
    <w:rsid w:val="6D8F43E0"/>
    <w:rsid w:val="6DCB0E1E"/>
    <w:rsid w:val="6DE333D5"/>
    <w:rsid w:val="6E5A6EF4"/>
    <w:rsid w:val="6E7242FD"/>
    <w:rsid w:val="6E786ABC"/>
    <w:rsid w:val="6F3B6D06"/>
    <w:rsid w:val="6F53759C"/>
    <w:rsid w:val="6FC43175"/>
    <w:rsid w:val="701D4404"/>
    <w:rsid w:val="704241B9"/>
    <w:rsid w:val="709A0425"/>
    <w:rsid w:val="70C579F5"/>
    <w:rsid w:val="70DC1E06"/>
    <w:rsid w:val="70F92A2E"/>
    <w:rsid w:val="70FB212E"/>
    <w:rsid w:val="71880C5D"/>
    <w:rsid w:val="71920663"/>
    <w:rsid w:val="719D69F4"/>
    <w:rsid w:val="71D04269"/>
    <w:rsid w:val="72034E53"/>
    <w:rsid w:val="722310D5"/>
    <w:rsid w:val="72490F9F"/>
    <w:rsid w:val="726B2544"/>
    <w:rsid w:val="72942607"/>
    <w:rsid w:val="72BB4FD6"/>
    <w:rsid w:val="72E92C98"/>
    <w:rsid w:val="72F8122F"/>
    <w:rsid w:val="734B2FC2"/>
    <w:rsid w:val="735E65E4"/>
    <w:rsid w:val="7366414E"/>
    <w:rsid w:val="73720438"/>
    <w:rsid w:val="73C76665"/>
    <w:rsid w:val="750477ED"/>
    <w:rsid w:val="75186C58"/>
    <w:rsid w:val="752E4C17"/>
    <w:rsid w:val="762871C1"/>
    <w:rsid w:val="76C67958"/>
    <w:rsid w:val="76E01C5B"/>
    <w:rsid w:val="770F29FB"/>
    <w:rsid w:val="771F5058"/>
    <w:rsid w:val="77CC2103"/>
    <w:rsid w:val="77D942B0"/>
    <w:rsid w:val="794C7FE0"/>
    <w:rsid w:val="79754792"/>
    <w:rsid w:val="79CD171F"/>
    <w:rsid w:val="79DB08C6"/>
    <w:rsid w:val="7A1D3F53"/>
    <w:rsid w:val="7A555CC1"/>
    <w:rsid w:val="7AC4619E"/>
    <w:rsid w:val="7AD83767"/>
    <w:rsid w:val="7B3F7EA9"/>
    <w:rsid w:val="7B5D15F3"/>
    <w:rsid w:val="7C064437"/>
    <w:rsid w:val="7C4864CC"/>
    <w:rsid w:val="7CAE40F3"/>
    <w:rsid w:val="7CE86C96"/>
    <w:rsid w:val="7D317608"/>
    <w:rsid w:val="7E161606"/>
    <w:rsid w:val="7E8F776A"/>
    <w:rsid w:val="7EC32A34"/>
    <w:rsid w:val="7F1C6FF7"/>
    <w:rsid w:val="7F546BE4"/>
    <w:rsid w:val="7F854510"/>
    <w:rsid w:val="7F886AED"/>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4">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6"/>
    <w:link w:val="102"/>
    <w:qFormat/>
    <w:uiPriority w:val="0"/>
    <w:pPr>
      <w:keepNext/>
      <w:keepLines/>
      <w:spacing w:before="260" w:after="260" w:line="415" w:lineRule="auto"/>
      <w:outlineLvl w:val="2"/>
    </w:pPr>
    <w:rPr>
      <w:b/>
      <w:sz w:val="32"/>
      <w:szCs w:val="20"/>
    </w:rPr>
  </w:style>
  <w:style w:type="paragraph" w:styleId="7">
    <w:name w:val="heading 4"/>
    <w:basedOn w:val="1"/>
    <w:next w:val="6"/>
    <w:link w:val="90"/>
    <w:qFormat/>
    <w:uiPriority w:val="9"/>
    <w:pPr>
      <w:keepNext/>
      <w:keepLines/>
      <w:spacing w:before="280" w:after="290" w:line="374" w:lineRule="auto"/>
      <w:outlineLvl w:val="3"/>
    </w:pPr>
    <w:rPr>
      <w:rFonts w:ascii="Arial" w:hAnsi="Arial" w:eastAsia="黑体"/>
      <w:b/>
      <w:sz w:val="28"/>
      <w:szCs w:val="20"/>
    </w:rPr>
  </w:style>
  <w:style w:type="paragraph" w:styleId="8">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9">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10">
    <w:name w:val="heading 7"/>
    <w:basedOn w:val="1"/>
    <w:next w:val="1"/>
    <w:link w:val="77"/>
    <w:qFormat/>
    <w:uiPriority w:val="0"/>
    <w:pPr>
      <w:keepNext/>
      <w:keepLines/>
      <w:spacing w:before="240" w:after="64" w:line="320" w:lineRule="auto"/>
      <w:outlineLvl w:val="6"/>
    </w:pPr>
    <w:rPr>
      <w:b/>
      <w:bCs/>
      <w:kern w:val="0"/>
      <w:sz w:val="24"/>
    </w:rPr>
  </w:style>
  <w:style w:type="paragraph" w:styleId="11">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Indent"/>
    <w:basedOn w:val="1"/>
    <w:link w:val="85"/>
    <w:qFormat/>
    <w:uiPriority w:val="0"/>
    <w:pPr>
      <w:ind w:firstLine="420"/>
    </w:pPr>
    <w:rPr>
      <w:szCs w:val="20"/>
    </w:rPr>
  </w:style>
  <w:style w:type="paragraph" w:styleId="12">
    <w:name w:val="annotation subject"/>
    <w:basedOn w:val="13"/>
    <w:next w:val="13"/>
    <w:link w:val="120"/>
    <w:qFormat/>
    <w:uiPriority w:val="0"/>
    <w:rPr>
      <w:b/>
      <w:bCs/>
    </w:rPr>
  </w:style>
  <w:style w:type="paragraph" w:styleId="13">
    <w:name w:val="annotation text"/>
    <w:basedOn w:val="1"/>
    <w:link w:val="78"/>
    <w:qFormat/>
    <w:uiPriority w:val="0"/>
    <w:pPr>
      <w:jc w:val="left"/>
    </w:pPr>
  </w:style>
  <w:style w:type="paragraph" w:styleId="14">
    <w:name w:val="toc 7"/>
    <w:basedOn w:val="1"/>
    <w:next w:val="1"/>
    <w:unhideWhenUsed/>
    <w:qFormat/>
    <w:uiPriority w:val="0"/>
    <w:pPr>
      <w:ind w:left="2520" w:leftChars="1200"/>
    </w:pPr>
    <w:rPr>
      <w:rFonts w:ascii="Times New Roman" w:hAnsi="Times New Roman"/>
      <w:szCs w:val="20"/>
    </w:rPr>
  </w:style>
  <w:style w:type="paragraph" w:styleId="15">
    <w:name w:val="Body Text First Indent"/>
    <w:basedOn w:val="16"/>
    <w:qFormat/>
    <w:uiPriority w:val="0"/>
    <w:pPr>
      <w:spacing w:after="120" w:line="240" w:lineRule="auto"/>
      <w:ind w:firstLine="420" w:firstLineChars="100"/>
    </w:pPr>
    <w:rPr>
      <w:rFonts w:ascii="Calibri" w:hAnsi="Calibri"/>
      <w:sz w:val="21"/>
    </w:rPr>
  </w:style>
  <w:style w:type="paragraph" w:styleId="16">
    <w:name w:val="Body Text"/>
    <w:basedOn w:val="1"/>
    <w:link w:val="68"/>
    <w:qFormat/>
    <w:uiPriority w:val="0"/>
    <w:pPr>
      <w:spacing w:line="300" w:lineRule="exact"/>
    </w:pPr>
    <w:rPr>
      <w:rFonts w:ascii="宋体" w:hAnsi="宋体"/>
      <w:sz w:val="24"/>
    </w:rPr>
  </w:style>
  <w:style w:type="paragraph" w:styleId="17">
    <w:name w:val="List Number 2"/>
    <w:basedOn w:val="1"/>
    <w:unhideWhenUsed/>
    <w:qFormat/>
    <w:uiPriority w:val="0"/>
    <w:pPr>
      <w:tabs>
        <w:tab w:val="left" w:pos="780"/>
      </w:tabs>
      <w:ind w:left="840" w:hanging="360"/>
    </w:pPr>
    <w:rPr>
      <w:rFonts w:ascii="Times New Roman" w:hAnsi="Times New Roman"/>
      <w:szCs w:val="20"/>
    </w:rPr>
  </w:style>
  <w:style w:type="paragraph" w:styleId="18">
    <w:name w:val="Document Map"/>
    <w:basedOn w:val="1"/>
    <w:link w:val="71"/>
    <w:qFormat/>
    <w:uiPriority w:val="0"/>
    <w:pPr>
      <w:shd w:val="clear" w:color="auto" w:fill="000080"/>
    </w:pPr>
  </w:style>
  <w:style w:type="paragraph" w:styleId="19">
    <w:name w:val="toa heading"/>
    <w:basedOn w:val="1"/>
    <w:next w:val="1"/>
    <w:qFormat/>
    <w:uiPriority w:val="0"/>
    <w:pPr>
      <w:spacing w:before="120"/>
    </w:pPr>
    <w:rPr>
      <w:rFonts w:ascii="Arial" w:hAnsi="Arial" w:cs="Arial"/>
      <w:sz w:val="24"/>
    </w:rPr>
  </w:style>
  <w:style w:type="paragraph" w:styleId="20">
    <w:name w:val="Body Text 3"/>
    <w:basedOn w:val="1"/>
    <w:link w:val="137"/>
    <w:qFormat/>
    <w:uiPriority w:val="0"/>
    <w:pPr>
      <w:spacing w:after="120"/>
    </w:pPr>
    <w:rPr>
      <w:sz w:val="16"/>
      <w:szCs w:val="16"/>
    </w:rPr>
  </w:style>
  <w:style w:type="paragraph" w:styleId="21">
    <w:name w:val="Body Text Indent"/>
    <w:basedOn w:val="1"/>
    <w:link w:val="108"/>
    <w:qFormat/>
    <w:uiPriority w:val="0"/>
    <w:pPr>
      <w:spacing w:line="440" w:lineRule="exact"/>
      <w:ind w:firstLine="630"/>
    </w:pPr>
    <w:rPr>
      <w:rFonts w:ascii="宋体" w:hAnsi="宋体"/>
      <w:sz w:val="28"/>
    </w:rPr>
  </w:style>
  <w:style w:type="paragraph" w:styleId="22">
    <w:name w:val="List 2"/>
    <w:basedOn w:val="1"/>
    <w:qFormat/>
    <w:uiPriority w:val="0"/>
    <w:pPr>
      <w:ind w:left="100" w:leftChars="200" w:hanging="200" w:hangingChars="200"/>
      <w:contextualSpacing/>
    </w:pPr>
  </w:style>
  <w:style w:type="paragraph" w:styleId="23">
    <w:name w:val="Block Text"/>
    <w:basedOn w:val="1"/>
    <w:unhideWhenUsed/>
    <w:qFormat/>
    <w:uiPriority w:val="99"/>
    <w:pPr>
      <w:widowControl/>
      <w:tabs>
        <w:tab w:val="left" w:pos="284"/>
      </w:tabs>
      <w:ind w:left="788" w:right="-594"/>
    </w:pPr>
    <w:rPr>
      <w:rFonts w:ascii="创艺繁楷体" w:eastAsia="创艺繁楷体"/>
      <w:szCs w:val="22"/>
    </w:rPr>
  </w:style>
  <w:style w:type="paragraph" w:styleId="24">
    <w:name w:val="toc 5"/>
    <w:basedOn w:val="1"/>
    <w:next w:val="1"/>
    <w:unhideWhenUsed/>
    <w:qFormat/>
    <w:uiPriority w:val="0"/>
    <w:pPr>
      <w:ind w:left="1680" w:leftChars="800"/>
    </w:pPr>
    <w:rPr>
      <w:rFonts w:ascii="Times New Roman" w:hAnsi="Times New Roman"/>
      <w:szCs w:val="20"/>
    </w:rPr>
  </w:style>
  <w:style w:type="paragraph" w:styleId="25">
    <w:name w:val="toc 3"/>
    <w:basedOn w:val="1"/>
    <w:next w:val="1"/>
    <w:unhideWhenUsed/>
    <w:qFormat/>
    <w:uiPriority w:val="0"/>
    <w:pPr>
      <w:ind w:left="840" w:leftChars="400"/>
    </w:pPr>
    <w:rPr>
      <w:szCs w:val="21"/>
    </w:rPr>
  </w:style>
  <w:style w:type="paragraph" w:styleId="26">
    <w:name w:val="Plain Text"/>
    <w:basedOn w:val="1"/>
    <w:link w:val="135"/>
    <w:qFormat/>
    <w:uiPriority w:val="0"/>
    <w:rPr>
      <w:rFonts w:ascii="宋体" w:hAnsi="Courier New"/>
      <w:szCs w:val="20"/>
    </w:rPr>
  </w:style>
  <w:style w:type="paragraph" w:styleId="27">
    <w:name w:val="toc 8"/>
    <w:basedOn w:val="1"/>
    <w:next w:val="1"/>
    <w:unhideWhenUsed/>
    <w:qFormat/>
    <w:uiPriority w:val="0"/>
    <w:pPr>
      <w:ind w:left="2940" w:leftChars="1400"/>
    </w:pPr>
    <w:rPr>
      <w:rFonts w:ascii="Times New Roman" w:hAnsi="Times New Roman"/>
      <w:szCs w:val="20"/>
    </w:rPr>
  </w:style>
  <w:style w:type="paragraph" w:styleId="28">
    <w:name w:val="Date"/>
    <w:basedOn w:val="1"/>
    <w:next w:val="1"/>
    <w:qFormat/>
    <w:uiPriority w:val="0"/>
    <w:rPr>
      <w:rFonts w:ascii="宋体" w:hAnsi="Courier New" w:eastAsia="楷体_GB2312"/>
      <w:sz w:val="32"/>
      <w:szCs w:val="20"/>
    </w:rPr>
  </w:style>
  <w:style w:type="paragraph" w:styleId="29">
    <w:name w:val="Body Text Indent 2"/>
    <w:basedOn w:val="1"/>
    <w:link w:val="125"/>
    <w:qFormat/>
    <w:uiPriority w:val="0"/>
    <w:pPr>
      <w:tabs>
        <w:tab w:val="left" w:pos="540"/>
      </w:tabs>
      <w:ind w:firstLine="538" w:firstLineChars="192"/>
    </w:pPr>
    <w:rPr>
      <w:sz w:val="28"/>
    </w:rPr>
  </w:style>
  <w:style w:type="paragraph" w:styleId="30">
    <w:name w:val="Balloon Text"/>
    <w:basedOn w:val="1"/>
    <w:link w:val="95"/>
    <w:qFormat/>
    <w:uiPriority w:val="0"/>
    <w:rPr>
      <w:sz w:val="18"/>
      <w:szCs w:val="18"/>
    </w:rPr>
  </w:style>
  <w:style w:type="paragraph" w:styleId="31">
    <w:name w:val="footer"/>
    <w:basedOn w:val="1"/>
    <w:link w:val="124"/>
    <w:qFormat/>
    <w:uiPriority w:val="0"/>
    <w:pPr>
      <w:tabs>
        <w:tab w:val="center" w:pos="4153"/>
        <w:tab w:val="right" w:pos="8306"/>
      </w:tabs>
      <w:snapToGrid w:val="0"/>
      <w:jc w:val="left"/>
    </w:pPr>
    <w:rPr>
      <w:sz w:val="18"/>
      <w:szCs w:val="20"/>
    </w:rPr>
  </w:style>
  <w:style w:type="paragraph" w:styleId="32">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9"/>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4">
    <w:name w:val="toc 4"/>
    <w:basedOn w:val="1"/>
    <w:next w:val="1"/>
    <w:unhideWhenUsed/>
    <w:qFormat/>
    <w:uiPriority w:val="0"/>
    <w:pPr>
      <w:ind w:left="1260" w:leftChars="600"/>
    </w:pPr>
    <w:rPr>
      <w:rFonts w:ascii="Times New Roman" w:hAnsi="Times New Roman"/>
      <w:szCs w:val="20"/>
    </w:rPr>
  </w:style>
  <w:style w:type="paragraph" w:styleId="35">
    <w:name w:val="toc 6"/>
    <w:basedOn w:val="1"/>
    <w:next w:val="1"/>
    <w:unhideWhenUsed/>
    <w:qFormat/>
    <w:uiPriority w:val="0"/>
    <w:pPr>
      <w:ind w:left="2100" w:leftChars="1000"/>
    </w:pPr>
    <w:rPr>
      <w:rFonts w:ascii="Times New Roman" w:hAnsi="Times New Roman"/>
      <w:szCs w:val="20"/>
    </w:rPr>
  </w:style>
  <w:style w:type="paragraph" w:styleId="36">
    <w:name w:val="Body Text Indent 3"/>
    <w:basedOn w:val="1"/>
    <w:link w:val="62"/>
    <w:qFormat/>
    <w:uiPriority w:val="0"/>
    <w:pPr>
      <w:ind w:firstLine="420" w:firstLineChars="150"/>
    </w:pPr>
    <w:rPr>
      <w:sz w:val="28"/>
    </w:rPr>
  </w:style>
  <w:style w:type="paragraph" w:styleId="37">
    <w:name w:val="toc 2"/>
    <w:basedOn w:val="1"/>
    <w:next w:val="1"/>
    <w:unhideWhenUsed/>
    <w:qFormat/>
    <w:uiPriority w:val="0"/>
    <w:pPr>
      <w:ind w:left="420" w:leftChars="200"/>
    </w:pPr>
    <w:rPr>
      <w:szCs w:val="21"/>
    </w:rPr>
  </w:style>
  <w:style w:type="paragraph" w:styleId="38">
    <w:name w:val="toc 9"/>
    <w:basedOn w:val="1"/>
    <w:next w:val="1"/>
    <w:unhideWhenUsed/>
    <w:qFormat/>
    <w:uiPriority w:val="0"/>
    <w:pPr>
      <w:ind w:left="3360" w:leftChars="1600"/>
    </w:pPr>
    <w:rPr>
      <w:rFonts w:ascii="Times New Roman" w:hAnsi="Times New Roman"/>
      <w:szCs w:val="20"/>
    </w:rPr>
  </w:style>
  <w:style w:type="paragraph" w:styleId="39">
    <w:name w:val="Body Text 2"/>
    <w:basedOn w:val="1"/>
    <w:link w:val="269"/>
    <w:qFormat/>
    <w:uiPriority w:val="0"/>
    <w:pPr>
      <w:spacing w:line="200" w:lineRule="exact"/>
      <w:jc w:val="center"/>
    </w:pPr>
    <w:rPr>
      <w:rFonts w:ascii="宋体" w:hAnsi="宋体"/>
      <w:color w:val="000000"/>
      <w:sz w:val="18"/>
      <w:szCs w:val="18"/>
    </w:rPr>
  </w:style>
  <w:style w:type="paragraph" w:styleId="4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1">
    <w:name w:val="index 1"/>
    <w:basedOn w:val="1"/>
    <w:next w:val="1"/>
    <w:qFormat/>
    <w:uiPriority w:val="0"/>
    <w:pPr>
      <w:widowControl/>
      <w:jc w:val="left"/>
    </w:pPr>
    <w:rPr>
      <w:rFonts w:ascii="Arial" w:hAnsi="Arial" w:cs="Arial"/>
      <w:b/>
      <w:bCs/>
      <w:kern w:val="0"/>
      <w:sz w:val="17"/>
      <w:szCs w:val="20"/>
      <w:lang w:eastAsia="en-US"/>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Emphasis"/>
    <w:qFormat/>
    <w:uiPriority w:val="0"/>
    <w:rPr>
      <w:i/>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table" w:styleId="51">
    <w:name w:val="Table Grid"/>
    <w:basedOn w:val="5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52">
    <w:name w:val="name"/>
    <w:basedOn w:val="43"/>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6"/>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HTML Bottom of Form"/>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6"/>
    <w:qFormat/>
    <w:locked/>
    <w:uiPriority w:val="0"/>
    <w:rPr>
      <w:rFonts w:ascii="宋体" w:hAnsi="宋体" w:eastAsia="宋体"/>
      <w:kern w:val="2"/>
      <w:sz w:val="24"/>
      <w:szCs w:val="24"/>
      <w:lang w:val="en-US" w:eastAsia="zh-CN" w:bidi="ar-SA"/>
    </w:rPr>
  </w:style>
  <w:style w:type="character" w:customStyle="1" w:styleId="69">
    <w:name w:val="ca-11"/>
    <w:basedOn w:val="43"/>
    <w:qFormat/>
    <w:uiPriority w:val="0"/>
  </w:style>
  <w:style w:type="character" w:customStyle="1" w:styleId="70">
    <w:name w:val="标题 2 Char"/>
    <w:link w:val="4"/>
    <w:qFormat/>
    <w:uiPriority w:val="0"/>
    <w:rPr>
      <w:rFonts w:ascii="Arial" w:hAnsi="Arial" w:eastAsia="黑体"/>
      <w:b/>
      <w:bCs/>
      <w:kern w:val="2"/>
      <w:sz w:val="32"/>
      <w:szCs w:val="32"/>
      <w:lang w:val="en-US" w:eastAsia="zh-CN" w:bidi="ar-SA"/>
    </w:rPr>
  </w:style>
  <w:style w:type="character" w:customStyle="1" w:styleId="71">
    <w:name w:val="文档结构图 Char"/>
    <w:link w:val="18"/>
    <w:qFormat/>
    <w:locked/>
    <w:uiPriority w:val="0"/>
    <w:rPr>
      <w:rFonts w:eastAsia="宋体"/>
      <w:kern w:val="2"/>
      <w:sz w:val="21"/>
      <w:szCs w:val="24"/>
      <w:lang w:val="en-US" w:eastAsia="zh-CN" w:bidi="ar-SA"/>
    </w:rPr>
  </w:style>
  <w:style w:type="character" w:customStyle="1" w:styleId="72">
    <w:name w:val="style1"/>
    <w:basedOn w:val="43"/>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3"/>
    <w:qFormat/>
    <w:uiPriority w:val="0"/>
  </w:style>
  <w:style w:type="character" w:customStyle="1" w:styleId="76">
    <w:name w:val="Footer Char"/>
    <w:qFormat/>
    <w:locked/>
    <w:uiPriority w:val="0"/>
    <w:rPr>
      <w:rFonts w:cs="Times New Roman"/>
      <w:sz w:val="18"/>
    </w:rPr>
  </w:style>
  <w:style w:type="character" w:customStyle="1" w:styleId="77">
    <w:name w:val="标题 7 Char"/>
    <w:link w:val="10"/>
    <w:qFormat/>
    <w:locked/>
    <w:uiPriority w:val="0"/>
    <w:rPr>
      <w:rFonts w:eastAsia="宋体"/>
      <w:b/>
      <w:bCs/>
      <w:sz w:val="24"/>
      <w:szCs w:val="24"/>
      <w:lang w:val="en-US" w:eastAsia="zh-CN" w:bidi="ar-SA"/>
    </w:rPr>
  </w:style>
  <w:style w:type="character" w:customStyle="1" w:styleId="78">
    <w:name w:val="批注文字 Char"/>
    <w:link w:val="13"/>
    <w:qFormat/>
    <w:locked/>
    <w:uiPriority w:val="0"/>
    <w:rPr>
      <w:rFonts w:eastAsia="宋体"/>
      <w:kern w:val="2"/>
      <w:sz w:val="21"/>
      <w:szCs w:val="24"/>
      <w:lang w:val="en-US" w:eastAsia="zh-CN" w:bidi="ar-SA"/>
    </w:rPr>
  </w:style>
  <w:style w:type="character" w:customStyle="1" w:styleId="79">
    <w:name w:val="up"/>
    <w:basedOn w:val="43"/>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6"/>
    <w:qFormat/>
    <w:uiPriority w:val="0"/>
    <w:rPr>
      <w:rFonts w:eastAsia="宋体"/>
      <w:kern w:val="2"/>
      <w:sz w:val="21"/>
      <w:lang w:val="en-US" w:eastAsia="zh-CN" w:bidi="ar-SA"/>
    </w:rPr>
  </w:style>
  <w:style w:type="character" w:customStyle="1" w:styleId="86">
    <w:name w:val="f10b"/>
    <w:basedOn w:val="43"/>
    <w:qFormat/>
    <w:uiPriority w:val="0"/>
  </w:style>
  <w:style w:type="character" w:customStyle="1" w:styleId="87">
    <w:name w:val="标题 8 Char"/>
    <w:link w:val="11"/>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7"/>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3"/>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30"/>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3"/>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5"/>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9"/>
    <w:qFormat/>
    <w:locked/>
    <w:uiPriority w:val="0"/>
    <w:rPr>
      <w:rFonts w:ascii="Arial" w:hAnsi="Arial" w:eastAsia="宋体"/>
      <w:b/>
      <w:bCs/>
      <w:sz w:val="28"/>
      <w:szCs w:val="18"/>
      <w:lang w:val="en-US" w:eastAsia="zh-CN" w:bidi="ar-SA"/>
    </w:rPr>
  </w:style>
  <w:style w:type="character" w:customStyle="1" w:styleId="108">
    <w:name w:val="正文文本缩进 Char"/>
    <w:link w:val="21"/>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3"/>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32"/>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12"/>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8"/>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31"/>
    <w:qFormat/>
    <w:uiPriority w:val="0"/>
    <w:rPr>
      <w:rFonts w:eastAsia="宋体"/>
      <w:kern w:val="2"/>
      <w:sz w:val="18"/>
      <w:lang w:val="en-US" w:eastAsia="zh-CN" w:bidi="ar-SA"/>
    </w:rPr>
  </w:style>
  <w:style w:type="character" w:customStyle="1" w:styleId="125">
    <w:name w:val="正文文本缩进 2 Char"/>
    <w:link w:val="29"/>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6"/>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20"/>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15"/>
    <w:link w:val="143"/>
    <w:qFormat/>
    <w:uiPriority w:val="0"/>
    <w:pPr>
      <w:widowControl/>
      <w:spacing w:line="360" w:lineRule="auto"/>
      <w:ind w:firstLine="200" w:firstLineChars="200"/>
      <w:jc w:val="left"/>
    </w:pPr>
    <w:rPr>
      <w:kern w:val="0"/>
      <w:sz w:val="24"/>
      <w:szCs w:val="20"/>
    </w:rPr>
  </w:style>
  <w:style w:type="character" w:customStyle="1" w:styleId="145">
    <w:name w:val="ca-8"/>
    <w:basedOn w:val="43"/>
    <w:qFormat/>
    <w:uiPriority w:val="0"/>
  </w:style>
  <w:style w:type="character" w:customStyle="1" w:styleId="146">
    <w:name w:val="e1"/>
    <w:basedOn w:val="43"/>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8"/>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6"/>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1"/>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15"/>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20"/>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8"/>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8"/>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Revision"/>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31"/>
    <w:qFormat/>
    <w:uiPriority w:val="99"/>
    <w:pPr>
      <w:tabs>
        <w:tab w:val="center" w:pos="4153"/>
        <w:tab w:val="right" w:pos="8306"/>
      </w:tabs>
      <w:snapToGrid w:val="0"/>
      <w:jc w:val="left"/>
    </w:pPr>
    <w:rPr>
      <w:sz w:val="18"/>
      <w:szCs w:val="18"/>
    </w:rPr>
  </w:style>
  <w:style w:type="paragraph" w:customStyle="1" w:styleId="236">
    <w:name w:val="4端"/>
    <w:basedOn w:val="7"/>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8"/>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15"/>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3"/>
    <w:qFormat/>
    <w:uiPriority w:val="0"/>
    <w:rPr>
      <w:rFonts w:hint="eastAsia" w:ascii="宋体" w:hAnsi="宋体" w:eastAsia="宋体" w:cs="宋体"/>
      <w:color w:val="000000"/>
      <w:sz w:val="22"/>
      <w:szCs w:val="22"/>
      <w:u w:val="none"/>
    </w:rPr>
  </w:style>
  <w:style w:type="character" w:customStyle="1" w:styleId="243">
    <w:name w:val="w32"/>
    <w:basedOn w:val="43"/>
    <w:qFormat/>
    <w:uiPriority w:val="0"/>
  </w:style>
  <w:style w:type="character" w:customStyle="1" w:styleId="244">
    <w:name w:val="drapbtn"/>
    <w:basedOn w:val="43"/>
    <w:qFormat/>
    <w:uiPriority w:val="0"/>
  </w:style>
  <w:style w:type="character" w:customStyle="1" w:styleId="245">
    <w:name w:val="icontext2"/>
    <w:basedOn w:val="43"/>
    <w:qFormat/>
    <w:uiPriority w:val="0"/>
  </w:style>
  <w:style w:type="character" w:customStyle="1" w:styleId="246">
    <w:name w:val="layui-layer-tabnow"/>
    <w:basedOn w:val="43"/>
    <w:qFormat/>
    <w:uiPriority w:val="0"/>
    <w:rPr>
      <w:bdr w:val="single" w:color="CCCCCC" w:sz="6" w:space="0"/>
      <w:shd w:val="clear" w:fill="FFFFFF"/>
    </w:rPr>
  </w:style>
  <w:style w:type="character" w:customStyle="1" w:styleId="247">
    <w:name w:val="iconline2"/>
    <w:basedOn w:val="43"/>
    <w:qFormat/>
    <w:uiPriority w:val="0"/>
  </w:style>
  <w:style w:type="character" w:customStyle="1" w:styleId="248">
    <w:name w:val="iconline21"/>
    <w:basedOn w:val="43"/>
    <w:qFormat/>
    <w:uiPriority w:val="0"/>
  </w:style>
  <w:style w:type="character" w:customStyle="1" w:styleId="249">
    <w:name w:val="pagechatarealistclose_box"/>
    <w:basedOn w:val="43"/>
    <w:qFormat/>
    <w:uiPriority w:val="0"/>
  </w:style>
  <w:style w:type="character" w:customStyle="1" w:styleId="250">
    <w:name w:val="pagechatarealistclose_box1"/>
    <w:basedOn w:val="43"/>
    <w:qFormat/>
    <w:uiPriority w:val="0"/>
  </w:style>
  <w:style w:type="character" w:customStyle="1" w:styleId="251">
    <w:name w:val="ico1654"/>
    <w:basedOn w:val="43"/>
    <w:qFormat/>
    <w:uiPriority w:val="0"/>
  </w:style>
  <w:style w:type="character" w:customStyle="1" w:styleId="252">
    <w:name w:val="ico1655"/>
    <w:basedOn w:val="43"/>
    <w:qFormat/>
    <w:uiPriority w:val="0"/>
  </w:style>
  <w:style w:type="character" w:customStyle="1" w:styleId="253">
    <w:name w:val="icontext1"/>
    <w:basedOn w:val="43"/>
    <w:qFormat/>
    <w:uiPriority w:val="0"/>
  </w:style>
  <w:style w:type="character" w:customStyle="1" w:styleId="254">
    <w:name w:val="icontext11"/>
    <w:basedOn w:val="43"/>
    <w:qFormat/>
    <w:uiPriority w:val="0"/>
  </w:style>
  <w:style w:type="character" w:customStyle="1" w:styleId="255">
    <w:name w:val="icontext12"/>
    <w:basedOn w:val="43"/>
    <w:qFormat/>
    <w:uiPriority w:val="0"/>
  </w:style>
  <w:style w:type="character" w:customStyle="1" w:styleId="256">
    <w:name w:val="icontext3"/>
    <w:basedOn w:val="43"/>
    <w:qFormat/>
    <w:uiPriority w:val="0"/>
  </w:style>
  <w:style w:type="character" w:customStyle="1" w:styleId="257">
    <w:name w:val="active5"/>
    <w:basedOn w:val="43"/>
    <w:qFormat/>
    <w:uiPriority w:val="0"/>
    <w:rPr>
      <w:shd w:val="clear" w:fill="EC3535"/>
    </w:rPr>
  </w:style>
  <w:style w:type="character" w:customStyle="1" w:styleId="258">
    <w:name w:val="active6"/>
    <w:basedOn w:val="43"/>
    <w:qFormat/>
    <w:uiPriority w:val="0"/>
    <w:rPr>
      <w:color w:val="00FF00"/>
      <w:shd w:val="clear" w:fill="111111"/>
    </w:rPr>
  </w:style>
  <w:style w:type="character" w:customStyle="1" w:styleId="259">
    <w:name w:val="after"/>
    <w:basedOn w:val="43"/>
    <w:qFormat/>
    <w:uiPriority w:val="0"/>
    <w:rPr>
      <w:sz w:val="0"/>
      <w:szCs w:val="0"/>
    </w:rPr>
  </w:style>
  <w:style w:type="character" w:customStyle="1" w:styleId="260">
    <w:name w:val="associateddata"/>
    <w:basedOn w:val="43"/>
    <w:qFormat/>
    <w:uiPriority w:val="0"/>
    <w:rPr>
      <w:shd w:val="clear" w:fill="50A6F9"/>
    </w:rPr>
  </w:style>
  <w:style w:type="character" w:customStyle="1" w:styleId="261">
    <w:name w:val="hilite6"/>
    <w:basedOn w:val="43"/>
    <w:qFormat/>
    <w:uiPriority w:val="0"/>
    <w:rPr>
      <w:color w:val="FFFFFF"/>
      <w:shd w:val="clear" w:fill="666666"/>
    </w:rPr>
  </w:style>
  <w:style w:type="character" w:customStyle="1" w:styleId="262">
    <w:name w:val="first-child"/>
    <w:basedOn w:val="43"/>
    <w:qFormat/>
    <w:uiPriority w:val="0"/>
  </w:style>
  <w:style w:type="character" w:customStyle="1" w:styleId="263">
    <w:name w:val="cdropleft"/>
    <w:basedOn w:val="43"/>
    <w:qFormat/>
    <w:uiPriority w:val="0"/>
  </w:style>
  <w:style w:type="character" w:customStyle="1" w:styleId="264">
    <w:name w:val="cy"/>
    <w:basedOn w:val="43"/>
    <w:qFormat/>
    <w:uiPriority w:val="0"/>
  </w:style>
  <w:style w:type="character" w:customStyle="1" w:styleId="265">
    <w:name w:val="button4"/>
    <w:basedOn w:val="43"/>
    <w:qFormat/>
    <w:uiPriority w:val="0"/>
  </w:style>
  <w:style w:type="character" w:customStyle="1" w:styleId="266">
    <w:name w:val="cdropright"/>
    <w:basedOn w:val="43"/>
    <w:qFormat/>
    <w:uiPriority w:val="0"/>
  </w:style>
  <w:style w:type="character" w:customStyle="1" w:styleId="267">
    <w:name w:val="tmpztreemove_arrow"/>
    <w:basedOn w:val="43"/>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正文文本 2 Char"/>
    <w:link w:val="39"/>
    <w:qFormat/>
    <w:uiPriority w:val="0"/>
    <w:rPr>
      <w:rFonts w:ascii="宋体" w:hAnsi="宋体"/>
      <w:color w:val="000000"/>
      <w:sz w:val="18"/>
      <w:szCs w:val="18"/>
    </w:rPr>
  </w:style>
  <w:style w:type="paragraph" w:customStyle="1" w:styleId="270">
    <w:name w:val="表格文字"/>
    <w:basedOn w:val="1"/>
    <w:next w:val="16"/>
    <w:qFormat/>
    <w:uiPriority w:val="0"/>
    <w:pPr>
      <w:jc w:val="left"/>
    </w:pPr>
    <w:rPr>
      <w:sz w:val="18"/>
      <w:szCs w:val="24"/>
    </w:rPr>
  </w:style>
  <w:style w:type="paragraph" w:customStyle="1" w:styleId="271">
    <w:name w:val="HTML Preformatted"/>
    <w:basedOn w:val="1"/>
    <w:qFormat/>
    <w:uiPriority w:val="0"/>
    <w:pPr>
      <w:widowControl/>
      <w:jc w:val="left"/>
    </w:pPr>
    <w:rPr>
      <w:rFonts w:hint="default" w:ascii="Courier New" w:hAnsi="Courier New" w:cs="Courier New"/>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9F502-3891-445B-B232-20E69ED8AA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5365</Words>
  <Characters>6177</Characters>
  <Lines>10</Lines>
  <Paragraphs>8</Paragraphs>
  <TotalTime>1</TotalTime>
  <ScaleCrop>false</ScaleCrop>
  <LinksUpToDate>false</LinksUpToDate>
  <CharactersWithSpaces>7107</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2021-01-27T05:06:00Z</dcterms:created>
  <dc:creator>User</dc:creator>
  <cp:lastModifiedBy>Administrator</cp:lastModifiedBy>
  <cp:lastPrinted>2023-05-29T07:38:00Z</cp:lastPrinted>
  <dcterms:modified xsi:type="dcterms:W3CDTF">2024-03-04T09:50:42Z</dcterms:modified>
  <dc:title>威海市政府采购          招 标 文 件                  采购编号：WHGP2007-052               采购项目：安全生产综合监管与应急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CAAB753C39FB47F5B123B6C6A4D73D53</vt:lpwstr>
  </property>
</Properties>
</file>